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A85F" w14:textId="31EEE0F7" w:rsidR="00BF21B5" w:rsidRPr="0080678A" w:rsidRDefault="0080678A">
      <w:pPr>
        <w:rPr>
          <w:b/>
          <w:bCs/>
        </w:rPr>
      </w:pPr>
      <w:r>
        <w:t xml:space="preserve">Concurso: </w:t>
      </w:r>
      <w:r w:rsidRPr="0080678A">
        <w:rPr>
          <w:b/>
          <w:bCs/>
        </w:rPr>
        <w:t>Redacción del Anteproyecto de remodelación integral del Bloque General, en el centro B del CHN, y, en su caso, contrato sucesivo de la redacción del proyecto de ejecución y, en su caso, la dirección facultativa de las obras</w:t>
      </w:r>
    </w:p>
    <w:p w14:paraId="3425004C" w14:textId="0A8928C6" w:rsidR="0080678A" w:rsidRDefault="0080678A"/>
    <w:p w14:paraId="4AEDDA25" w14:textId="1EDE9F35" w:rsidR="0080678A" w:rsidRDefault="0080678A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47072D">
          <w:rPr>
            <w:rStyle w:val="Hipervnculo"/>
          </w:rPr>
          <w:t>https://hacienda.navarra.es/sicpportal/mtoAnunciosModalidad.aspx?Cod=21041311513301D422A9</w:t>
        </w:r>
      </w:hyperlink>
    </w:p>
    <w:p w14:paraId="2054E7A9" w14:textId="77777777" w:rsidR="0080678A" w:rsidRDefault="0080678A"/>
    <w:sectPr w:rsidR="008067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78A"/>
    <w:rsid w:val="0080678A"/>
    <w:rsid w:val="00B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3864"/>
  <w15:chartTrackingRefBased/>
  <w15:docId w15:val="{CD829273-BAA3-4B89-8A5A-D9F3CFE0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067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41311513301D422A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2021-04-14T08:53:00Z</dcterms:created>
  <dcterms:modified xsi:type="dcterms:W3CDTF">2021-04-14T08:53:00Z</dcterms:modified>
</cp:coreProperties>
</file>