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CF34" w14:textId="7B4B0416" w:rsidR="00E71B6C" w:rsidRPr="002E14AD" w:rsidRDefault="002E14AD">
      <w:pPr>
        <w:rPr>
          <w:b/>
          <w:bCs/>
        </w:rPr>
      </w:pPr>
      <w:r>
        <w:t>Concurso</w:t>
      </w:r>
      <w:r w:rsidRPr="002E14AD">
        <w:rPr>
          <w:b/>
          <w:bCs/>
        </w:rPr>
        <w:t xml:space="preserve">: </w:t>
      </w:r>
      <w:proofErr w:type="spellStart"/>
      <w:r w:rsidRPr="002E14AD">
        <w:rPr>
          <w:b/>
          <w:bCs/>
        </w:rPr>
        <w:t>Redac</w:t>
      </w:r>
      <w:proofErr w:type="spellEnd"/>
      <w:r w:rsidRPr="002E14AD">
        <w:rPr>
          <w:b/>
          <w:bCs/>
        </w:rPr>
        <w:t xml:space="preserve">. de </w:t>
      </w:r>
      <w:proofErr w:type="spellStart"/>
      <w:r w:rsidRPr="002E14AD">
        <w:rPr>
          <w:b/>
          <w:bCs/>
        </w:rPr>
        <w:t>Proy</w:t>
      </w:r>
      <w:proofErr w:type="spellEnd"/>
      <w:r w:rsidRPr="002E14AD">
        <w:rPr>
          <w:b/>
          <w:bCs/>
        </w:rPr>
        <w:t xml:space="preserve">. Derribo, Estudio Detalle, </w:t>
      </w:r>
      <w:proofErr w:type="spellStart"/>
      <w:r w:rsidRPr="002E14AD">
        <w:rPr>
          <w:b/>
          <w:bCs/>
        </w:rPr>
        <w:t>Proy</w:t>
      </w:r>
      <w:proofErr w:type="spellEnd"/>
      <w:r w:rsidRPr="002E14AD">
        <w:rPr>
          <w:b/>
          <w:bCs/>
        </w:rPr>
        <w:t xml:space="preserve">. Básico, Actividad y Ejecución, Dirección Facultativa; coordinación en materia de SyS del edif. destinado a Residencia </w:t>
      </w:r>
      <w:proofErr w:type="spellStart"/>
      <w:r w:rsidRPr="002E14AD">
        <w:rPr>
          <w:b/>
          <w:bCs/>
        </w:rPr>
        <w:t>Integeneracional</w:t>
      </w:r>
      <w:proofErr w:type="spellEnd"/>
      <w:r w:rsidRPr="002E14AD">
        <w:rPr>
          <w:b/>
          <w:bCs/>
        </w:rPr>
        <w:t xml:space="preserve"> de Romo, Getxo.</w:t>
      </w:r>
    </w:p>
    <w:p w14:paraId="28760095" w14:textId="52012BB8" w:rsidR="002E14AD" w:rsidRDefault="002E14AD"/>
    <w:p w14:paraId="11F718A6" w14:textId="30714047" w:rsidR="002E14AD" w:rsidRDefault="002E14AD">
      <w:proofErr w:type="gramStart"/>
      <w:r>
        <w:t>Link</w:t>
      </w:r>
      <w:proofErr w:type="gramEnd"/>
      <w:r>
        <w:t xml:space="preserve"> al concurso: </w:t>
      </w:r>
    </w:p>
    <w:p w14:paraId="03BBA296" w14:textId="2003BB16" w:rsidR="002E14AD" w:rsidRDefault="002E14AD">
      <w:hyperlink r:id="rId4" w:history="1">
        <w:r w:rsidRPr="00C05F6E">
          <w:rPr>
            <w:rStyle w:val="Hipervnculo"/>
          </w:rPr>
          <w:t>https://www.contratacion.euskadi.eus/w32-kpeperfi/es/contenidos/anuncio_contratacion/expjaso35758/es_doc/es_arch_expjaso35758.html?ruta=/w32-kpeperfi/es/v79aWar/comunJSP/v79aSubmitBuscarAnuncioFiltro.do?estado=AL&amp;origenSubHome=busquedaPersonalizada</w:t>
        </w:r>
      </w:hyperlink>
    </w:p>
    <w:p w14:paraId="2023354F" w14:textId="77777777" w:rsidR="002E14AD" w:rsidRDefault="002E14AD"/>
    <w:sectPr w:rsidR="002E1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AD"/>
    <w:rsid w:val="002E14AD"/>
    <w:rsid w:val="00E7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88E8"/>
  <w15:chartTrackingRefBased/>
  <w15:docId w15:val="{C10B6F75-63B2-4140-9BE3-FECEF248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4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1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5758/es_doc/es_arch_expjaso35758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2021-02-11T08:47:00Z</dcterms:created>
  <dcterms:modified xsi:type="dcterms:W3CDTF">2021-02-11T08:48:00Z</dcterms:modified>
</cp:coreProperties>
</file>