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30B0" w14:textId="77777777" w:rsidR="00E0421F" w:rsidRPr="00DB10C4" w:rsidRDefault="00E0421F" w:rsidP="00E0421F">
      <w:pPr>
        <w:tabs>
          <w:tab w:val="left" w:pos="425"/>
        </w:tabs>
        <w:ind w:right="-316"/>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0FF3D5BF"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w:t>
      </w:r>
      <w:proofErr w:type="spellStart"/>
      <w:r w:rsidRPr="00DB10C4">
        <w:rPr>
          <w:rFonts w:ascii="Verdana" w:hAnsi="Verdana" w:cs="Tahoma"/>
          <w:b/>
          <w:bCs/>
        </w:rPr>
        <w:t>Nº</w:t>
      </w:r>
      <w:proofErr w:type="spellEnd"/>
      <w:r w:rsidRPr="00DB10C4">
        <w:rPr>
          <w:rFonts w:ascii="Verdana" w:hAnsi="Verdana" w:cs="Tahoma"/>
          <w:b/>
          <w:bCs/>
        </w:rPr>
        <w:t xml:space="preserve">:  </w:t>
      </w:r>
      <w:r w:rsidRPr="00DB10C4">
        <w:rPr>
          <w:rFonts w:ascii="Verdana" w:hAnsi="Verdana" w:cs="Tahoma"/>
          <w:b/>
          <w:bCs/>
          <w:color w:val="0000FF"/>
        </w:rPr>
        <w:t>URA/</w:t>
      </w:r>
      <w:r w:rsidR="002518A7">
        <w:rPr>
          <w:rFonts w:ascii="Verdana" w:hAnsi="Verdana" w:cs="Tahoma"/>
          <w:b/>
          <w:bCs/>
          <w:color w:val="0000FF"/>
        </w:rPr>
        <w:t>014</w:t>
      </w:r>
      <w:r w:rsidR="001C3A03">
        <w:rPr>
          <w:rFonts w:ascii="Verdana" w:hAnsi="Verdana" w:cs="Tahoma"/>
          <w:b/>
          <w:bCs/>
          <w:color w:val="0000FF"/>
        </w:rPr>
        <w:t>A</w:t>
      </w:r>
      <w:r w:rsidR="00CD20B5">
        <w:rPr>
          <w:rFonts w:ascii="Verdana" w:hAnsi="Verdana" w:cs="Tahoma"/>
          <w:b/>
          <w:bCs/>
          <w:color w:val="0000FF"/>
        </w:rPr>
        <w:t>/2021</w:t>
      </w:r>
    </w:p>
    <w:p w14:paraId="5CDBA0D0" w14:textId="16822A7F" w:rsidR="002518A7" w:rsidRDefault="00427DD4" w:rsidP="00340F39">
      <w:pPr>
        <w:tabs>
          <w:tab w:val="left" w:pos="425"/>
        </w:tabs>
        <w:spacing w:line="360" w:lineRule="auto"/>
        <w:ind w:right="-316" w:firstLine="567"/>
        <w:jc w:val="center"/>
        <w:rPr>
          <w:rFonts w:ascii="Verdana" w:hAnsi="Verdana" w:cs="Tahoma"/>
          <w:b/>
          <w:bCs/>
          <w:color w:val="0000FF"/>
        </w:rPr>
      </w:pPr>
      <w:r>
        <w:rPr>
          <w:rFonts w:ascii="Verdana" w:hAnsi="Verdana" w:cs="Tahoma"/>
          <w:b/>
          <w:sz w:val="20"/>
          <w:szCs w:val="20"/>
        </w:rPr>
        <w:pict w14:anchorId="1897020F">
          <v:rect id="_x0000_i1026" style="width:0;height:1.5pt" o:hralign="center" o:hrstd="t" o:hr="t" fillcolor="#a0a0a0" stroked="f"/>
        </w:pict>
      </w:r>
    </w:p>
    <w:p w14:paraId="56FC4A00" w14:textId="740FD5DB" w:rsidR="002518A7" w:rsidRPr="002518A7" w:rsidRDefault="002518A7" w:rsidP="00340F39">
      <w:pPr>
        <w:tabs>
          <w:tab w:val="left" w:pos="425"/>
        </w:tabs>
        <w:spacing w:line="360" w:lineRule="auto"/>
        <w:ind w:right="-316" w:firstLine="567"/>
        <w:jc w:val="center"/>
        <w:rPr>
          <w:rFonts w:ascii="Verdana" w:hAnsi="Verdana" w:cs="Tahoma"/>
          <w:b/>
          <w:bCs/>
          <w:color w:val="0000FF"/>
        </w:rPr>
      </w:pPr>
      <w:r w:rsidRPr="002518A7">
        <w:rPr>
          <w:rFonts w:ascii="Verdana" w:hAnsi="Verdana" w:cs="Tahoma"/>
          <w:b/>
          <w:color w:val="0000FF"/>
        </w:rPr>
        <w:t>ANÁLISIS DE ALTERNATIVAS Y REDACCIÓN DEL PROYECTO CONSTRUCTIVO DEL SANEAMIENTO LEGUTIO (ARABA)</w:t>
      </w:r>
    </w:p>
    <w:p w14:paraId="73B7D0F3" w14:textId="77777777" w:rsidR="00100BFC" w:rsidRDefault="00100BFC" w:rsidP="00340F39">
      <w:pPr>
        <w:tabs>
          <w:tab w:val="left" w:pos="425"/>
        </w:tabs>
        <w:spacing w:line="360" w:lineRule="auto"/>
        <w:ind w:right="-316" w:firstLine="567"/>
        <w:jc w:val="center"/>
        <w:rPr>
          <w:rFonts w:ascii="Verdana" w:hAnsi="Verdana" w:cs="Tahoma"/>
          <w:b/>
          <w:bCs/>
          <w:color w:val="0000FF"/>
        </w:rPr>
      </w:pPr>
    </w:p>
    <w:p w14:paraId="0EE272C4" w14:textId="77777777" w:rsidR="001D2337" w:rsidRPr="00DB10C4" w:rsidRDefault="00427DD4" w:rsidP="001D2337">
      <w:pPr>
        <w:tabs>
          <w:tab w:val="left" w:pos="425"/>
        </w:tabs>
        <w:ind w:right="-316"/>
        <w:jc w:val="center"/>
        <w:rPr>
          <w:rFonts w:ascii="Verdana" w:hAnsi="Verdana"/>
          <w:b/>
        </w:rPr>
      </w:pPr>
      <w:r>
        <w:rPr>
          <w:rFonts w:ascii="Verdana" w:hAnsi="Verdana" w:cs="Tahoma"/>
          <w:b/>
          <w:sz w:val="20"/>
          <w:szCs w:val="20"/>
        </w:rPr>
        <w:pict w14:anchorId="057CC257">
          <v:rect id="_x0000_i1027"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w:t>
      </w:r>
      <w:proofErr w:type="gramStart"/>
      <w:r w:rsidR="00340F39" w:rsidRPr="00DB10C4">
        <w:rPr>
          <w:rFonts w:ascii="Verdana" w:hAnsi="Verdana" w:cs="Tahoma"/>
          <w:b/>
          <w:sz w:val="20"/>
          <w:szCs w:val="20"/>
        </w:rPr>
        <w:t>apartado relevantes</w:t>
      </w:r>
      <w:proofErr w:type="gramEnd"/>
      <w:r w:rsidR="00340F39" w:rsidRPr="00DB10C4">
        <w:rPr>
          <w:rFonts w:ascii="Verdana" w:hAnsi="Verdana" w:cs="Tahoma"/>
          <w:b/>
          <w:sz w:val="20"/>
          <w:szCs w:val="20"/>
        </w:rPr>
        <w:t xml:space="preserve">.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2727F9">
      <w:pPr>
        <w:pStyle w:val="Prrafodelista"/>
        <w:numPr>
          <w:ilvl w:val="0"/>
          <w:numId w:val="54"/>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2727F9">
      <w:pPr>
        <w:pStyle w:val="Prrafodelista"/>
        <w:numPr>
          <w:ilvl w:val="0"/>
          <w:numId w:val="54"/>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 xml:space="preserve">Forma de presentación de </w:t>
        </w:r>
        <w:proofErr w:type="gramStart"/>
        <w:r w:rsidR="007E142C" w:rsidRPr="00DB10C4">
          <w:rPr>
            <w:rStyle w:val="Hipervnculo"/>
            <w:rFonts w:ascii="Verdana" w:hAnsi="Verdana" w:cs="Tahoma"/>
            <w:b/>
            <w:sz w:val="20"/>
            <w:szCs w:val="20"/>
          </w:rPr>
          <w:t>la ofertas</w:t>
        </w:r>
        <w:proofErr w:type="gramEnd"/>
      </w:hyperlink>
    </w:p>
    <w:p w14:paraId="06AB6DED"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24.-_DOCUMENTACIÓN_A" w:history="1">
        <w:proofErr w:type="gramStart"/>
        <w:r w:rsidR="007E142C" w:rsidRPr="00DB10C4">
          <w:rPr>
            <w:rStyle w:val="Hipervnculo"/>
            <w:rFonts w:ascii="Verdana" w:hAnsi="Verdana" w:cs="Tahoma"/>
            <w:b/>
            <w:sz w:val="20"/>
            <w:szCs w:val="20"/>
          </w:rPr>
          <w:t>Documentación a incluir</w:t>
        </w:r>
        <w:proofErr w:type="gramEnd"/>
        <w:r w:rsidR="007E142C" w:rsidRPr="00DB10C4">
          <w:rPr>
            <w:rStyle w:val="Hipervnculo"/>
            <w:rFonts w:ascii="Verdana" w:hAnsi="Verdana" w:cs="Tahoma"/>
            <w:b/>
            <w:sz w:val="20"/>
            <w:szCs w:val="20"/>
          </w:rPr>
          <w:t xml:space="preserve"> en cada archivo electrónico</w:t>
        </w:r>
      </w:hyperlink>
    </w:p>
    <w:p w14:paraId="4540EDC9"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427DD4" w:rsidP="002727F9">
      <w:pPr>
        <w:pStyle w:val="Prrafodelista"/>
        <w:numPr>
          <w:ilvl w:val="0"/>
          <w:numId w:val="54"/>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427DD4"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427DD4"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lastRenderedPageBreak/>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EBC969" w14:textId="3E4CE98C" w:rsidR="009B255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r w:rsidR="1FBE7990" w:rsidRPr="00DB10C4">
        <w:rPr>
          <w:b w:val="0"/>
          <w:color w:val="0000FF"/>
        </w:rPr>
        <w:t xml:space="preserve"> </w:t>
      </w:r>
      <w:bookmarkEnd w:id="28"/>
      <w:bookmarkEnd w:id="29"/>
      <w:bookmarkEnd w:id="30"/>
      <w:bookmarkEnd w:id="31"/>
      <w:bookmarkEnd w:id="32"/>
      <w:bookmarkEnd w:id="33"/>
      <w:bookmarkEnd w:id="34"/>
      <w:bookmarkEnd w:id="35"/>
      <w:bookmarkEnd w:id="36"/>
      <w:bookmarkEnd w:id="37"/>
      <w:bookmarkEnd w:id="38"/>
      <w:r w:rsidR="00CD20B5" w:rsidRPr="00CD20B5">
        <w:rPr>
          <w:b w:val="0"/>
          <w:color w:val="0000FF"/>
          <w:lang w:val="es-ES_tradnl"/>
        </w:rPr>
        <w:t xml:space="preserve">elaborar el análisis de alternativas y redacción del proyecto constructivo del saneamiento de </w:t>
      </w:r>
      <w:r w:rsidR="002518A7">
        <w:rPr>
          <w:b w:val="0"/>
          <w:color w:val="0000FF"/>
          <w:lang w:val="es-ES_tradnl"/>
        </w:rPr>
        <w:t>LEGUTIO (ARABA)</w:t>
      </w:r>
      <w:r w:rsidR="00CD20B5" w:rsidRPr="00CD20B5">
        <w:rPr>
          <w:b w:val="0"/>
          <w:color w:val="0000FF"/>
          <w:lang w:val="es-ES_tradnl"/>
        </w:rPr>
        <w:t>, que permitan la ejecución de las obras</w:t>
      </w:r>
      <w:r w:rsidR="00CD20B5">
        <w:rPr>
          <w:b w:val="0"/>
          <w:color w:val="0000FF"/>
          <w:lang w:val="es-ES_tradnl"/>
        </w:rPr>
        <w:t>, EN LOS TÉRMINOS CONTENIDOS EN EL PLIEGO DE PRESCRIPCIONES TÉCNICA.</w:t>
      </w:r>
    </w:p>
    <w:p w14:paraId="5E9A8FF8" w14:textId="77777777" w:rsidR="00CD20B5" w:rsidRPr="00CD20B5" w:rsidRDefault="00CD20B5" w:rsidP="00CD20B5">
      <w:pPr>
        <w:rPr>
          <w:rFonts w:eastAsia="Arial Unicode MS"/>
        </w:rPr>
      </w:pPr>
    </w:p>
    <w:p w14:paraId="6A91FA3A" w14:textId="7777777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D</w:t>
      </w:r>
      <w:proofErr w:type="spellStart"/>
      <w:r w:rsidR="00CD20B5" w:rsidRPr="00CD20B5">
        <w:rPr>
          <w:rFonts w:ascii="Verdana" w:eastAsia="Arial Unicode MS" w:hAnsi="Verdana" w:cs="Arial"/>
          <w:color w:val="0000FF"/>
          <w:sz w:val="19"/>
          <w:szCs w:val="19"/>
          <w:lang w:val="es-ES_tradnl"/>
        </w:rPr>
        <w:t>esarrollar</w:t>
      </w:r>
      <w:proofErr w:type="spellEnd"/>
      <w:r w:rsidR="00CD20B5" w:rsidRPr="00CD20B5">
        <w:rPr>
          <w:rFonts w:ascii="Verdana" w:eastAsia="Arial Unicode MS" w:hAnsi="Verdana" w:cs="Arial"/>
          <w:color w:val="0000FF"/>
          <w:sz w:val="19"/>
          <w:szCs w:val="19"/>
          <w:lang w:val="es-ES_tradnl"/>
        </w:rPr>
        <w:t xml:space="preserve"> un análisis previo de alternativas y la posterior redacción del proyecto constructivo del saneamiento que permita una adecuada gestión de las aguas residuales generadas en dicho municipio.</w:t>
      </w: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w:t>
      </w:r>
      <w:proofErr w:type="gramStart"/>
      <w:r w:rsidRPr="00DB10C4">
        <w:rPr>
          <w:rFonts w:ascii="Verdana" w:hAnsi="Verdana"/>
          <w:b/>
          <w:sz w:val="19"/>
          <w:szCs w:val="19"/>
        </w:rPr>
        <w:t xml:space="preserve">Sucesivo  </w:t>
      </w:r>
      <w:r w:rsidRPr="00F25445">
        <w:rPr>
          <w:rFonts w:ascii="Verdana" w:eastAsia="Arial Unicode MS" w:hAnsi="Verdana" w:cs="Arial"/>
          <w:color w:val="0000FF"/>
          <w:sz w:val="19"/>
          <w:szCs w:val="19"/>
        </w:rPr>
        <w:t>(</w:t>
      </w:r>
      <w:proofErr w:type="gramEnd"/>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974CFE" w:rsidRPr="00DB10C4" w14:paraId="44FAC3C7" w14:textId="77777777" w:rsidTr="00974CFE">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974CFE">
        <w:trPr>
          <w:trHeight w:hRule="exact" w:val="530"/>
        </w:trPr>
        <w:tc>
          <w:tcPr>
            <w:tcW w:w="3990" w:type="dxa"/>
          </w:tcPr>
          <w:p w14:paraId="63358408" w14:textId="553A0A81" w:rsidR="00974CFE" w:rsidRPr="00CD20B5" w:rsidRDefault="002518A7"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145.000</w:t>
            </w:r>
            <w:r w:rsidR="00974CFE">
              <w:rPr>
                <w:rFonts w:ascii="Verdana" w:hAnsi="Verdana" w:cs="Arial"/>
                <w:color w:val="0000FF"/>
                <w:sz w:val="19"/>
                <w:szCs w:val="19"/>
              </w:rPr>
              <w:t xml:space="preserve"> </w:t>
            </w:r>
            <w:r w:rsidR="00974CFE" w:rsidRPr="00DB10C4">
              <w:rPr>
                <w:rFonts w:ascii="Verdana" w:hAnsi="Verdana" w:cs="Arial"/>
                <w:color w:val="0000FF"/>
                <w:sz w:val="19"/>
                <w:szCs w:val="19"/>
              </w:rPr>
              <w:t>€</w:t>
            </w:r>
          </w:p>
        </w:tc>
        <w:tc>
          <w:tcPr>
            <w:tcW w:w="3261" w:type="dxa"/>
            <w:tcBorders>
              <w:bottom w:val="single" w:sz="4" w:space="0" w:color="auto"/>
            </w:tcBorders>
          </w:tcPr>
          <w:p w14:paraId="1716FF79" w14:textId="4B11C946" w:rsidR="00974CFE" w:rsidRPr="00DB10C4" w:rsidRDefault="002518A7"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30.450</w:t>
            </w:r>
            <w:r w:rsidR="00974CFE" w:rsidRPr="00DB10C4">
              <w:rPr>
                <w:rFonts w:ascii="Verdana" w:hAnsi="Verdana" w:cs="Arial"/>
                <w:color w:val="0000FF"/>
                <w:sz w:val="19"/>
                <w:szCs w:val="19"/>
              </w:rPr>
              <w:t xml:space="preserve"> €</w:t>
            </w:r>
          </w:p>
        </w:tc>
        <w:tc>
          <w:tcPr>
            <w:tcW w:w="2530" w:type="dxa"/>
            <w:tcBorders>
              <w:bottom w:val="single" w:sz="4" w:space="0" w:color="auto"/>
            </w:tcBorders>
          </w:tcPr>
          <w:p w14:paraId="68539341" w14:textId="2EA88F41" w:rsidR="00974CFE" w:rsidRPr="00DB10C4" w:rsidRDefault="002518A7"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 xml:space="preserve">175.450 </w:t>
            </w:r>
            <w:r w:rsidR="00974CFE" w:rsidRPr="00DB10C4">
              <w:rPr>
                <w:rFonts w:ascii="Verdana" w:hAnsi="Verdana" w:cs="Arial"/>
                <w:color w:val="0000FF"/>
                <w:sz w:val="19"/>
                <w:szCs w:val="19"/>
              </w:rPr>
              <w:t>€</w:t>
            </w:r>
          </w:p>
        </w:tc>
      </w:tr>
      <w:tr w:rsidR="00974CFE" w:rsidRPr="00DB10C4" w14:paraId="543B786B" w14:textId="77777777" w:rsidTr="00974CFE">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791"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77777777" w:rsidR="00CD20B5" w:rsidRDefault="00CD20B5" w:rsidP="00CD20B5"/>
    <w:p w14:paraId="215F21FC" w14:textId="77777777"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AC6FD13" w14:textId="77777777" w:rsidTr="00263EFC">
        <w:trPr>
          <w:trHeight w:hRule="exact" w:val="317"/>
        </w:trPr>
        <w:tc>
          <w:tcPr>
            <w:tcW w:w="9918"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End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263EFC">
        <w:trPr>
          <w:trHeight w:hRule="exact" w:val="259"/>
        </w:trPr>
        <w:tc>
          <w:tcPr>
            <w:tcW w:w="5053"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132AD2A7" w:rsidR="00CE7674" w:rsidRPr="00DB10C4" w:rsidRDefault="002518A7"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145.000</w:t>
            </w:r>
            <w:r w:rsidR="00F25445">
              <w:rPr>
                <w:rFonts w:ascii="Verdana" w:eastAsia="Times New Roman" w:hAnsi="Verdana" w:cs="Arial"/>
                <w:color w:val="0000FF"/>
                <w:sz w:val="19"/>
                <w:szCs w:val="19"/>
              </w:rPr>
              <w:t xml:space="preserve"> €</w:t>
            </w:r>
          </w:p>
        </w:tc>
      </w:tr>
      <w:tr w:rsidR="00CE7674" w:rsidRPr="00DB10C4" w14:paraId="230D4F99" w14:textId="77777777" w:rsidTr="00263EFC">
        <w:trPr>
          <w:trHeight w:hRule="exact" w:val="269"/>
        </w:trPr>
        <w:tc>
          <w:tcPr>
            <w:tcW w:w="5053"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263EFC">
        <w:trPr>
          <w:trHeight w:hRule="exact" w:val="451"/>
        </w:trPr>
        <w:tc>
          <w:tcPr>
            <w:tcW w:w="5053"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263EFC">
        <w:trPr>
          <w:trHeight w:hRule="exact" w:val="264"/>
        </w:trPr>
        <w:tc>
          <w:tcPr>
            <w:tcW w:w="5053"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263EFC">
        <w:trPr>
          <w:trHeight w:hRule="exact" w:val="283"/>
        </w:trPr>
        <w:tc>
          <w:tcPr>
            <w:tcW w:w="5053"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263EFC">
        <w:trPr>
          <w:trHeight w:hRule="exact" w:val="283"/>
        </w:trPr>
        <w:tc>
          <w:tcPr>
            <w:tcW w:w="5053" w:type="dxa"/>
          </w:tcPr>
          <w:p w14:paraId="39509AD4" w14:textId="77777777" w:rsidR="00F25445" w:rsidRPr="00DB10C4" w:rsidRDefault="00F25445" w:rsidP="00CE7674">
            <w:pPr>
              <w:pStyle w:val="TableParagraph"/>
              <w:spacing w:before="27"/>
              <w:ind w:left="168"/>
              <w:rPr>
                <w:rFonts w:ascii="Verdana" w:hAnsi="Verdana" w:cs="Arial"/>
                <w:sz w:val="18"/>
                <w:szCs w:val="18"/>
              </w:rPr>
            </w:pPr>
            <w:proofErr w:type="gramStart"/>
            <w:r>
              <w:rPr>
                <w:rFonts w:ascii="Verdana" w:hAnsi="Verdana" w:cs="Arial"/>
                <w:sz w:val="18"/>
                <w:szCs w:val="18"/>
              </w:rPr>
              <w:t>TOTAL</w:t>
            </w:r>
            <w:proofErr w:type="gramEnd"/>
            <w:r>
              <w:rPr>
                <w:rFonts w:ascii="Verdana" w:hAnsi="Verdana" w:cs="Arial"/>
                <w:sz w:val="18"/>
                <w:szCs w:val="18"/>
              </w:rPr>
              <w:t xml:space="preserve"> VALOR ESTIMADO</w:t>
            </w:r>
          </w:p>
        </w:tc>
        <w:tc>
          <w:tcPr>
            <w:tcW w:w="4865" w:type="dxa"/>
          </w:tcPr>
          <w:p w14:paraId="64509C2B" w14:textId="2088C826" w:rsidR="00F25445" w:rsidRPr="00DB10C4" w:rsidRDefault="002518A7"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145.000</w:t>
            </w:r>
            <w:r w:rsidR="00F25445">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lastRenderedPageBreak/>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427DD4"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427DD4"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427DD4"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77777777" w:rsidR="00263EFC" w:rsidRPr="00DB10C4" w:rsidRDefault="00DB10C4" w:rsidP="00E2446A">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E2446A">
              <w:rPr>
                <w:rFonts w:ascii="Verdana" w:hAnsi="Verdana" w:cs="Arial"/>
                <w:color w:val="0000FF"/>
                <w:sz w:val="19"/>
                <w:szCs w:val="19"/>
              </w:rPr>
              <w:t>OCHO (8</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(Ver punto 4 del PPT)</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End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427DD4"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End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427DD4"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427DD4"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End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 xml:space="preserve">del importe de adjudicación </w:t>
            </w:r>
            <w:proofErr w:type="spellStart"/>
            <w:r w:rsidR="009A49C4" w:rsidRPr="00DB10C4">
              <w:rPr>
                <w:rFonts w:ascii="Verdana" w:eastAsia="Arial Unicode MS" w:hAnsi="Verdana" w:cs="Arial"/>
                <w:sz w:val="19"/>
                <w:szCs w:val="19"/>
              </w:rPr>
              <w:t>IVA</w:t>
            </w:r>
            <w:r w:rsidR="0046169E" w:rsidRPr="00DB10C4">
              <w:rPr>
                <w:rFonts w:ascii="Verdana" w:eastAsia="Arial Unicode MS" w:hAnsi="Verdana" w:cs="Arial"/>
                <w:sz w:val="19"/>
                <w:szCs w:val="19"/>
              </w:rPr>
              <w:t>excluido</w:t>
            </w:r>
            <w:proofErr w:type="spellEnd"/>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w:t>
            </w:r>
            <w:proofErr w:type="spellStart"/>
            <w:r w:rsidR="009A49C4" w:rsidRPr="00363415">
              <w:rPr>
                <w:rStyle w:val="Hipervnculo"/>
                <w:rFonts w:ascii="Verdana" w:eastAsia="Arial Unicode MS" w:hAnsi="Verdana" w:cs="Arial"/>
                <w:sz w:val="19"/>
                <w:szCs w:val="19"/>
              </w:rPr>
              <w:t>cliq</w:t>
            </w:r>
            <w:proofErr w:type="spellEnd"/>
            <w:r w:rsidR="009A49C4" w:rsidRPr="00363415">
              <w:rPr>
                <w:rStyle w:val="Hipervnculo"/>
                <w:rFonts w:ascii="Verdana" w:eastAsia="Arial Unicode MS" w:hAnsi="Verdana" w:cs="Arial"/>
                <w:sz w:val="19"/>
                <w:szCs w:val="19"/>
              </w:rPr>
              <w:t xml:space="preserve">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427DD4"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w:t>
            </w:r>
            <w:proofErr w:type="spellStart"/>
            <w:proofErr w:type="gramStart"/>
            <w:r w:rsidR="0046169E" w:rsidRPr="00DB10C4">
              <w:rPr>
                <w:rFonts w:ascii="Verdana" w:eastAsia="Arial Unicode MS" w:hAnsi="Verdana" w:cs="Arial"/>
                <w:sz w:val="19"/>
                <w:szCs w:val="19"/>
              </w:rPr>
              <w:t>licitación,en</w:t>
            </w:r>
            <w:proofErr w:type="spellEnd"/>
            <w:proofErr w:type="gramEnd"/>
            <w:r w:rsidR="0046169E" w:rsidRPr="00DB10C4">
              <w:rPr>
                <w:rFonts w:ascii="Verdana" w:eastAsia="Arial Unicode MS" w:hAnsi="Verdana" w:cs="Arial"/>
                <w:sz w:val="19"/>
                <w:szCs w:val="19"/>
              </w:rPr>
              <w:t xml:space="preserve">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427DD4"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427DD4"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427DD4"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lastRenderedPageBreak/>
              <w:t>En el supuesto de recepción parcial, la contratista podrá solicitar la devolución o cancelación de la par</w:t>
            </w:r>
            <w:r w:rsidR="00215ACC">
              <w:rPr>
                <w:rFonts w:ascii="Verdana" w:eastAsia="Arial Unicode MS" w:hAnsi="Verdana" w:cs="Arial"/>
                <w:sz w:val="19"/>
                <w:szCs w:val="19"/>
              </w:rPr>
              <w:t xml:space="preserve">te proporcional de la </w:t>
            </w:r>
            <w:proofErr w:type="spellStart"/>
            <w:proofErr w:type="gramStart"/>
            <w:r w:rsidR="00215ACC">
              <w:rPr>
                <w:rFonts w:ascii="Verdana" w:eastAsia="Arial Unicode MS" w:hAnsi="Verdana" w:cs="Arial"/>
                <w:sz w:val="19"/>
                <w:szCs w:val="19"/>
              </w:rPr>
              <w:t>garantía:</w:t>
            </w:r>
            <w:r w:rsidR="00215ACC" w:rsidRPr="00215ACC">
              <w:rPr>
                <w:rFonts w:ascii="Verdana" w:hAnsi="Verdana" w:cs="Arial"/>
                <w:color w:val="0000FF"/>
                <w:sz w:val="19"/>
                <w:szCs w:val="19"/>
              </w:rPr>
              <w:t>No</w:t>
            </w:r>
            <w:proofErr w:type="spellEnd"/>
            <w:proofErr w:type="gramEnd"/>
          </w:p>
          <w:p w14:paraId="50DD49AE" w14:textId="77777777" w:rsidR="000C59E4" w:rsidRPr="00DB10C4" w:rsidRDefault="00427DD4"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427DD4"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 xml:space="preserve">De tipo </w:t>
            </w:r>
            <w:proofErr w:type="spellStart"/>
            <w:proofErr w:type="gramStart"/>
            <w:r>
              <w:rPr>
                <w:rFonts w:ascii="Verdana" w:hAnsi="Verdana"/>
                <w:sz w:val="18"/>
                <w:szCs w:val="18"/>
              </w:rPr>
              <w:t>lingüístico:</w:t>
            </w:r>
            <w:r w:rsidR="00363415" w:rsidRPr="00987E63">
              <w:rPr>
                <w:rFonts w:ascii="Verdana" w:hAnsi="Verdana"/>
                <w:sz w:val="18"/>
                <w:szCs w:val="18"/>
              </w:rPr>
              <w:t>Las</w:t>
            </w:r>
            <w:proofErr w:type="spellEnd"/>
            <w:proofErr w:type="gramEnd"/>
            <w:r w:rsidR="00363415" w:rsidRPr="00987E63">
              <w:rPr>
                <w:rFonts w:ascii="Verdana" w:hAnsi="Verdana"/>
                <w:sz w:val="18"/>
                <w:szCs w:val="18"/>
              </w:rPr>
              <w:t xml:space="preserve">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lastRenderedPageBreak/>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427DD4"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End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End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427DD4"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427DD4"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427DD4"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427DD4"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End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End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End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w:t>
            </w:r>
            <w:proofErr w:type="gramStart"/>
            <w:r w:rsidRPr="00DB10C4">
              <w:rPr>
                <w:rFonts w:cs="Arial"/>
                <w:b w:val="0"/>
                <w:sz w:val="19"/>
                <w:szCs w:val="19"/>
              </w:rPr>
              <w:t>SI</w:t>
            </w:r>
            <w:r w:rsidRPr="00DB10C4">
              <w:rPr>
                <w:b w:val="0"/>
              </w:rPr>
              <w:t xml:space="preserve"> .</w:t>
            </w:r>
            <w:proofErr w:type="gramEnd"/>
            <w:r w:rsidRPr="00DB10C4">
              <w:rPr>
                <w:b w:val="0"/>
              </w:rPr>
              <w:t xml:space="preserve"> Ver Anexo                         </w:t>
            </w:r>
            <w:sdt>
              <w:sdtPr>
                <w:rPr>
                  <w:rFonts w:cs="Arial"/>
                  <w:b w:val="0"/>
                  <w:sz w:val="19"/>
                  <w:szCs w:val="19"/>
                </w:rPr>
                <w:id w:val="185769926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proofErr w:type="spellStart"/>
            <w:r w:rsidRPr="00DB10C4">
              <w:rPr>
                <w:rFonts w:ascii="Verdana" w:hAnsi="Verdana"/>
                <w:b/>
                <w:color w:val="0000FF"/>
                <w:sz w:val="19"/>
                <w:szCs w:val="19"/>
              </w:rPr>
              <w:t>Uraren</w:t>
            </w:r>
            <w:proofErr w:type="spellEnd"/>
            <w:r w:rsidRPr="00DB10C4">
              <w:rPr>
                <w:rFonts w:ascii="Verdana" w:hAnsi="Verdana"/>
                <w:b/>
                <w:color w:val="0000FF"/>
                <w:sz w:val="19"/>
                <w:szCs w:val="19"/>
              </w:rPr>
              <w:t xml:space="preserve"> </w:t>
            </w:r>
            <w:proofErr w:type="spellStart"/>
            <w:r w:rsidRPr="00DB10C4">
              <w:rPr>
                <w:rFonts w:ascii="Verdana" w:hAnsi="Verdana"/>
                <w:b/>
                <w:color w:val="0000FF"/>
                <w:sz w:val="19"/>
                <w:szCs w:val="19"/>
              </w:rPr>
              <w:t>Euskal</w:t>
            </w:r>
            <w:proofErr w:type="spellEnd"/>
            <w:r w:rsidRPr="00DB10C4">
              <w:rPr>
                <w:rFonts w:ascii="Verdana" w:hAnsi="Verdana"/>
                <w:b/>
                <w:color w:val="0000FF"/>
                <w:sz w:val="19"/>
                <w:szCs w:val="19"/>
              </w:rPr>
              <w:t xml:space="preserve"> </w:t>
            </w:r>
            <w:proofErr w:type="spellStart"/>
            <w:r w:rsidRPr="00DB10C4">
              <w:rPr>
                <w:rFonts w:ascii="Verdana" w:hAnsi="Verdana"/>
                <w:b/>
                <w:color w:val="0000FF"/>
                <w:sz w:val="19"/>
                <w:szCs w:val="19"/>
              </w:rPr>
              <w:t>Agentzia</w:t>
            </w:r>
            <w:proofErr w:type="spellEnd"/>
            <w:r w:rsidRPr="00DB10C4">
              <w:rPr>
                <w:rFonts w:ascii="Verdana" w:hAnsi="Verdana"/>
                <w:b/>
                <w:color w:val="0000FF"/>
                <w:sz w:val="19"/>
                <w:szCs w:val="19"/>
              </w:rPr>
              <w:t xml:space="preserve">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427DD4"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End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427DD4" w:rsidP="007606F2">
            <w:pPr>
              <w:pStyle w:val="Prrafodelista"/>
              <w:ind w:left="0"/>
              <w:rPr>
                <w:rFonts w:ascii="Verdana" w:hAnsi="Verdana"/>
                <w:b/>
                <w:sz w:val="19"/>
                <w:szCs w:val="19"/>
              </w:rPr>
            </w:pPr>
            <w:r>
              <w:rPr>
                <w:b/>
                <w:noProof/>
              </w:rPr>
              <w:pict w14:anchorId="5F076F19">
                <v:shape id="_x0000_i1028" type="#_x0000_t75" style="width:15pt;height:13.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9CD4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427DD4"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77777777" w:rsidR="007606F2" w:rsidRDefault="007606F2" w:rsidP="0078218A">
      <w:pPr>
        <w:pStyle w:val="Ttulo3"/>
        <w:pBdr>
          <w:top w:val="none" w:sz="0" w:space="0" w:color="auto"/>
        </w:pBdr>
        <w:spacing w:after="120"/>
      </w:pPr>
      <w:bookmarkStart w:id="255" w:name="_Toc38387636"/>
    </w:p>
    <w:p w14:paraId="0C3FDB4E" w14:textId="77777777" w:rsidR="00C548B6" w:rsidRPr="00DB10C4" w:rsidRDefault="00C548B6" w:rsidP="0078218A">
      <w:pPr>
        <w:pStyle w:val="Ttulo3"/>
        <w:pBdr>
          <w:top w:val="none" w:sz="0" w:space="0" w:color="auto"/>
        </w:pBdr>
        <w:spacing w:after="120"/>
      </w:pPr>
      <w:r w:rsidRPr="00DB10C4">
        <w:lastRenderedPageBreak/>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End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End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End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77777777" w:rsidR="000C190E" w:rsidRPr="00F82CAB" w:rsidRDefault="001E5E9F" w:rsidP="00E70E94">
            <w:pPr>
              <w:numPr>
                <w:ilvl w:val="0"/>
                <w:numId w:val="25"/>
              </w:numPr>
              <w:rPr>
                <w:rFonts w:ascii="Verdana" w:hAnsi="Verdana"/>
              </w:rPr>
            </w:pPr>
            <w:r w:rsidRPr="00DB10C4">
              <w:rPr>
                <w:rFonts w:ascii="Verdana" w:hAnsi="Verdana"/>
                <w:b/>
                <w:sz w:val="19"/>
                <w:szCs w:val="19"/>
              </w:rPr>
              <w:t xml:space="preserve">Económica y financiera. </w:t>
            </w:r>
            <w:proofErr w:type="gramStart"/>
            <w:r w:rsidRPr="00DB10C4">
              <w:rPr>
                <w:rFonts w:ascii="Verdana" w:hAnsi="Verdana"/>
                <w:b/>
                <w:sz w:val="19"/>
                <w:szCs w:val="19"/>
              </w:rPr>
              <w:t>Requisit</w:t>
            </w:r>
            <w:r w:rsidRPr="00F82CAB">
              <w:rPr>
                <w:rFonts w:ascii="Verdana" w:hAnsi="Verdana"/>
                <w:b/>
                <w:sz w:val="19"/>
                <w:szCs w:val="19"/>
              </w:rPr>
              <w:t>o(</w:t>
            </w:r>
            <w:proofErr w:type="gramEnd"/>
            <w:r w:rsidRPr="00F82CAB">
              <w:rPr>
                <w:rFonts w:ascii="Verdana" w:hAnsi="Verdana"/>
                <w:b/>
                <w:sz w:val="19"/>
                <w:szCs w:val="19"/>
              </w:rPr>
              <w:t>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987E63" w:rsidRPr="00F82CAB">
              <w:rPr>
                <w:rFonts w:ascii="Verdana" w:hAnsi="Verdana" w:cs="Arial"/>
                <w:color w:val="0000FF"/>
                <w:sz w:val="19"/>
                <w:szCs w:val="19"/>
                <w:lang w:val="es-ES_tradnl" w:eastAsia="en-US"/>
              </w:rPr>
              <w:t>140.000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77777777"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redacción de proyectos o asistencias técnicas a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que individual o conjuntamente alcancen como mínimo una cuantía de 100.000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1D5920" w:rsidRDefault="000C190E" w:rsidP="000C190E">
            <w:pPr>
              <w:ind w:left="1390"/>
              <w:jc w:val="both"/>
              <w:rPr>
                <w:rFonts w:ascii="Verdana" w:hAnsi="Verdana" w:cs="Arial"/>
                <w:b/>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1D5920">
              <w:rPr>
                <w:rFonts w:ascii="Verdana" w:hAnsi="Verdana" w:cs="Arial"/>
                <w:b/>
                <w:color w:val="0000FF"/>
                <w:sz w:val="19"/>
                <w:szCs w:val="19"/>
                <w:lang w:val="es-ES_tradnl" w:eastAsia="en-US"/>
              </w:rPr>
              <w:t>-</w:t>
            </w:r>
            <w:r w:rsidRPr="001D5920">
              <w:rPr>
                <w:rFonts w:ascii="Verdana" w:hAnsi="Verdana" w:cs="Arial"/>
                <w:b/>
                <w:color w:val="0000FF"/>
                <w:sz w:val="19"/>
                <w:szCs w:val="19"/>
                <w:lang w:val="es-ES_tradnl" w:eastAsia="en-US"/>
              </w:rPr>
              <w:tab/>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w:t>
            </w:r>
            <w:r w:rsidRPr="001D5920">
              <w:rPr>
                <w:rFonts w:ascii="Verdana" w:hAnsi="Verdana" w:cs="Arial"/>
                <w:b/>
                <w:color w:val="0000FF"/>
                <w:sz w:val="19"/>
                <w:szCs w:val="19"/>
                <w:lang w:val="es-ES_tradnl" w:eastAsia="en-US"/>
              </w:rPr>
              <w:t>autor del proyecto,</w:t>
            </w:r>
            <w:r w:rsidRPr="001D655E">
              <w:rPr>
                <w:rFonts w:ascii="Verdana" w:hAnsi="Verdana" w:cs="Arial"/>
                <w:color w:val="0000FF"/>
                <w:sz w:val="19"/>
                <w:szCs w:val="19"/>
                <w:lang w:val="es-ES_tradnl" w:eastAsia="en-US"/>
              </w:rPr>
              <w:t xml:space="preserve">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1D5920">
              <w:rPr>
                <w:rFonts w:ascii="Verdana" w:hAnsi="Verdana" w:cs="Arial"/>
                <w:b/>
                <w:color w:val="0000FF"/>
                <w:sz w:val="19"/>
                <w:szCs w:val="19"/>
                <w:lang w:val="es-ES_tradnl" w:eastAsia="en-US"/>
              </w:rPr>
              <w:t xml:space="preserve">Ingeniero(a) de Caminos Canales y Puertos, Ingeniero(a) Técnico(a) de Obras Públicas, Ingeniero(a) Industrial, Ingeniero(a) Técnico(a) </w:t>
            </w:r>
            <w:proofErr w:type="spellStart"/>
            <w:r w:rsidR="00071471" w:rsidRPr="001D5920">
              <w:rPr>
                <w:rFonts w:ascii="Verdana" w:hAnsi="Verdana" w:cs="Arial"/>
                <w:b/>
                <w:color w:val="0000FF"/>
                <w:sz w:val="19"/>
                <w:szCs w:val="19"/>
                <w:lang w:val="es-ES_tradnl" w:eastAsia="en-US"/>
              </w:rPr>
              <w:t>Ind.ustrial</w:t>
            </w:r>
            <w:proofErr w:type="spellEnd"/>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lastRenderedPageBreak/>
              <w:t xml:space="preserve">- </w:t>
            </w:r>
            <w:r w:rsidRPr="001D5920">
              <w:rPr>
                <w:rFonts w:ascii="Verdana" w:hAnsi="Verdana" w:cs="Arial"/>
                <w:b/>
                <w:color w:val="0000FF"/>
                <w:sz w:val="19"/>
                <w:szCs w:val="19"/>
                <w:lang w:val="es-ES_tradnl" w:eastAsia="en-US"/>
              </w:rPr>
              <w:t>Licenciado(a) en Biología, Ciencias Ambientales</w:t>
            </w:r>
            <w:r w:rsidRPr="006E4B6A">
              <w:rPr>
                <w:rFonts w:ascii="Verdana" w:hAnsi="Verdana" w:cs="Arial"/>
                <w:color w:val="0000FF"/>
                <w:sz w:val="19"/>
                <w:szCs w:val="19"/>
                <w:lang w:val="es-ES_tradnl" w:eastAsia="en-US"/>
              </w:rPr>
              <w:t xml:space="preserve">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proofErr w:type="gramStart"/>
            <w:r w:rsidRPr="00DB10C4">
              <w:rPr>
                <w:rFonts w:ascii="Verdana" w:hAnsi="Verdana" w:cs="Arial"/>
                <w:b/>
                <w:sz w:val="19"/>
                <w:szCs w:val="19"/>
              </w:rPr>
              <w:t>SI</w:t>
            </w:r>
            <w:r w:rsidRPr="00DB10C4">
              <w:rPr>
                <w:rFonts w:ascii="Verdana" w:hAnsi="Verdana"/>
              </w:rPr>
              <w:t xml:space="preserve"> .</w:t>
            </w:r>
            <w:proofErr w:type="gramEnd"/>
            <w:r w:rsidRPr="00DB10C4">
              <w:rPr>
                <w:rFonts w:ascii="Verdana" w:hAnsi="Verdana"/>
              </w:rPr>
              <w:t xml:space="preserve">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427DD4"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2727F9">
            <w:pPr>
              <w:pStyle w:val="Ttulo4"/>
              <w:numPr>
                <w:ilvl w:val="0"/>
                <w:numId w:val="56"/>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lastRenderedPageBreak/>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 xml:space="preserve">CONTENIDO DE LOS CRITERIOS DE ADJUDICACIÓN DESGLOSADO EN ADDENDA </w:t>
            </w:r>
            <w:proofErr w:type="spellStart"/>
            <w:r w:rsidR="00C06113" w:rsidRPr="001D655E">
              <w:rPr>
                <w:rStyle w:val="Hipervnculo"/>
                <w:rFonts w:ascii="Verdana" w:hAnsi="Verdana" w:cs="Arial"/>
                <w:b/>
                <w:color w:val="0070C0"/>
                <w:sz w:val="19"/>
                <w:szCs w:val="19"/>
              </w:rPr>
              <w:t>Nº</w:t>
            </w:r>
            <w:proofErr w:type="spellEnd"/>
            <w:r w:rsidR="00C06113" w:rsidRPr="001D655E">
              <w:rPr>
                <w:rStyle w:val="Hipervnculo"/>
                <w:rFonts w:ascii="Verdana" w:hAnsi="Verdana" w:cs="Arial"/>
                <w:b/>
                <w:color w:val="0070C0"/>
                <w:sz w:val="19"/>
                <w:szCs w:val="19"/>
              </w:rPr>
              <w:t xml:space="preserve">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lastRenderedPageBreak/>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lastRenderedPageBreak/>
              <w:t xml:space="preserve">Respecto a la parte IV del DEUC, la operadora económica se limitará a cumplimentar la </w:t>
            </w:r>
            <w:proofErr w:type="gramStart"/>
            <w:r w:rsidRPr="0001184A">
              <w:rPr>
                <w:rFonts w:ascii="Verdana" w:hAnsi="Verdana"/>
                <w:color w:val="0000FF"/>
                <w:sz w:val="19"/>
                <w:szCs w:val="19"/>
              </w:rPr>
              <w:t>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w:t>
            </w:r>
            <w:proofErr w:type="gramEnd"/>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proofErr w:type="gramStart"/>
            <w:r w:rsidRPr="00DB10C4">
              <w:rPr>
                <w:rFonts w:ascii="Verdana" w:eastAsia="Calibri" w:hAnsi="Verdana"/>
                <w:color w:val="1F4E79" w:themeColor="accent1" w:themeShade="80"/>
                <w:sz w:val="19"/>
                <w:szCs w:val="19"/>
              </w:rPr>
              <w:t>Anexos a incluir</w:t>
            </w:r>
            <w:proofErr w:type="gramEnd"/>
            <w:r w:rsidRPr="00DB10C4">
              <w:rPr>
                <w:rFonts w:ascii="Verdana" w:eastAsia="Calibri" w:hAnsi="Verdana"/>
                <w:color w:val="1F4E79" w:themeColor="accent1" w:themeShade="80"/>
                <w:sz w:val="19"/>
                <w:szCs w:val="19"/>
              </w:rPr>
              <w:t xml:space="preserve"> en este sobre:</w:t>
            </w:r>
          </w:p>
          <w:p w14:paraId="03E8F23A"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 xml:space="preserve">Anexo II.1 </w:t>
              </w:r>
              <w:proofErr w:type="spellStart"/>
              <w:r w:rsidR="007E142C" w:rsidRPr="00DB10C4">
                <w:rPr>
                  <w:rStyle w:val="Hipervnculo"/>
                  <w:rFonts w:ascii="Verdana" w:eastAsia="Calibri" w:hAnsi="Verdana"/>
                  <w:sz w:val="19"/>
                  <w:szCs w:val="19"/>
                </w:rPr>
                <w:t>DEUC</w:t>
              </w:r>
            </w:hyperlink>
            <w:r w:rsidR="007E142C" w:rsidRPr="00DB10C4">
              <w:rPr>
                <w:rFonts w:ascii="Verdana" w:eastAsia="Calibri" w:hAnsi="Verdana"/>
                <w:color w:val="1F4E79" w:themeColor="accent1" w:themeShade="80"/>
                <w:sz w:val="19"/>
                <w:szCs w:val="19"/>
              </w:rPr>
              <w:t>.Se</w:t>
            </w:r>
            <w:proofErr w:type="spellEnd"/>
            <w:r w:rsidR="007E142C" w:rsidRPr="00DB10C4">
              <w:rPr>
                <w:rFonts w:ascii="Verdana" w:eastAsia="Calibri" w:hAnsi="Verdana"/>
                <w:color w:val="1F4E79" w:themeColor="accent1" w:themeShade="80"/>
                <w:sz w:val="19"/>
                <w:szCs w:val="19"/>
              </w:rPr>
              <w:t xml:space="preserve"> puede presentar en Word o en PDF</w:t>
            </w:r>
          </w:p>
          <w:p w14:paraId="38636D23"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w:t>
            </w:r>
            <w:proofErr w:type="spellStart"/>
            <w:r w:rsidR="007E142C" w:rsidRPr="00DB10C4">
              <w:rPr>
                <w:rFonts w:ascii="Verdana" w:eastAsia="Calibri" w:hAnsi="Verdana"/>
                <w:color w:val="1F4E79" w:themeColor="accent1" w:themeShade="80"/>
                <w:sz w:val="19"/>
                <w:szCs w:val="19"/>
              </w:rPr>
              <w:t>Confidencildad</w:t>
            </w:r>
            <w:proofErr w:type="spellEnd"/>
            <w:r w:rsidR="007E142C" w:rsidRPr="00DB10C4">
              <w:rPr>
                <w:rFonts w:ascii="Verdana" w:eastAsia="Calibri" w:hAnsi="Verdana"/>
                <w:color w:val="1F4E79" w:themeColor="accent1" w:themeShade="80"/>
                <w:sz w:val="19"/>
                <w:szCs w:val="19"/>
              </w:rPr>
              <w:t xml:space="preserve"> (optativo)</w:t>
            </w:r>
          </w:p>
          <w:p w14:paraId="1FA373B6"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427DD4"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w:t>
            </w:r>
            <w:proofErr w:type="spellStart"/>
            <w:r w:rsidR="007E142C" w:rsidRPr="00DB10C4">
              <w:rPr>
                <w:rFonts w:ascii="Verdana" w:eastAsia="Calibri" w:hAnsi="Verdana"/>
                <w:color w:val="1F4E79" w:themeColor="accent1" w:themeShade="80"/>
                <w:sz w:val="19"/>
                <w:szCs w:val="19"/>
              </w:rPr>
              <w:t>Convencio</w:t>
            </w:r>
            <w:proofErr w:type="spellEnd"/>
            <w:r w:rsidR="007E142C" w:rsidRPr="00DB10C4">
              <w:rPr>
                <w:rFonts w:ascii="Verdana" w:eastAsia="Calibri" w:hAnsi="Verdana"/>
                <w:color w:val="1F4E79" w:themeColor="accent1" w:themeShade="80"/>
                <w:sz w:val="19"/>
                <w:szCs w:val="19"/>
              </w:rPr>
              <w:t xml:space="preserve"> Colectivo a aplicar </w:t>
            </w:r>
          </w:p>
          <w:p w14:paraId="38C70E49" w14:textId="77777777" w:rsidR="007E142C" w:rsidRPr="00DB10C4" w:rsidRDefault="00427DD4"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lastRenderedPageBreak/>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2727F9">
            <w:pPr>
              <w:pStyle w:val="Prrafodelista"/>
              <w:numPr>
                <w:ilvl w:val="0"/>
                <w:numId w:val="146"/>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2727F9">
            <w:pPr>
              <w:pStyle w:val="Prrafodelista"/>
              <w:numPr>
                <w:ilvl w:val="0"/>
                <w:numId w:val="146"/>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4A9826D8"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proofErr w:type="gramStart"/>
            <w:r w:rsidRPr="006E4B6A">
              <w:rPr>
                <w:rFonts w:ascii="Verdana" w:hAnsi="Verdana" w:cs="Tahoma"/>
                <w:b/>
                <w:sz w:val="19"/>
                <w:szCs w:val="19"/>
              </w:rPr>
              <w:t>Extensión</w:t>
            </w:r>
            <w:r w:rsidRPr="006E4B6A">
              <w:rPr>
                <w:rFonts w:ascii="Verdana" w:hAnsi="Verdana" w:cs="Tahoma"/>
                <w:color w:val="0000FF"/>
                <w:sz w:val="19"/>
                <w:szCs w:val="19"/>
              </w:rPr>
              <w:t xml:space="preserve"> :</w:t>
            </w:r>
            <w:proofErr w:type="gramEnd"/>
            <w:r w:rsidRPr="006E4B6A">
              <w:rPr>
                <w:rFonts w:ascii="Verdana" w:hAnsi="Verdana" w:cs="Tahoma"/>
                <w:color w:val="0000FF"/>
                <w:sz w:val="19"/>
                <w:szCs w:val="19"/>
              </w:rPr>
              <w:t xml:space="preserve"> </w:t>
            </w:r>
            <w:r w:rsidRPr="006E4B6A">
              <w:rPr>
                <w:rFonts w:ascii="Verdana" w:hAnsi="Verdana" w:cs="Arial"/>
                <w:sz w:val="19"/>
                <w:szCs w:val="19"/>
                <w:lang w:val="es-ES_tradnl"/>
              </w:rPr>
              <w:t>El total de páginas máximo a utilizar para la exposición de los diferentes apartados que se puntúan según los criterios cuya aplicación requiera realizar un juicio de valor, será de cuarenta (40) hojas</w:t>
            </w:r>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lastRenderedPageBreak/>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End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bookmarkStart w:id="323" w:name="_Hlk63336237"/>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427DD4"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427DD4"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End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427DD4"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End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 xml:space="preserve">El volumen anual de negocios del licitador se </w:t>
            </w:r>
            <w:proofErr w:type="gramStart"/>
            <w:r w:rsidR="00816771" w:rsidRPr="00816771">
              <w:rPr>
                <w:rFonts w:ascii="Verdana" w:hAnsi="Verdana" w:cs="Tahoma"/>
                <w:color w:val="0000FF"/>
                <w:sz w:val="19"/>
                <w:szCs w:val="19"/>
              </w:rPr>
              <w:t>acreditara</w:t>
            </w:r>
            <w:proofErr w:type="gramEnd"/>
            <w:r w:rsidR="00816771" w:rsidRPr="00816771">
              <w:rPr>
                <w:rFonts w:ascii="Verdana" w:hAnsi="Verdana" w:cs="Tahoma"/>
                <w:color w:val="0000FF"/>
                <w:sz w:val="19"/>
                <w:szCs w:val="19"/>
              </w:rPr>
              <w:t xml:space="preserve">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 xml:space="preserve">Solvencia técnica o </w:t>
            </w:r>
            <w:proofErr w:type="spellStart"/>
            <w:r w:rsidRPr="00DB10C4">
              <w:rPr>
                <w:rFonts w:ascii="Verdana" w:eastAsia="Arial Unicode MS" w:hAnsi="Verdana"/>
                <w:b/>
                <w:sz w:val="19"/>
                <w:szCs w:val="19"/>
              </w:rPr>
              <w:t>profesiona</w:t>
            </w:r>
            <w:proofErr w:type="spellEnd"/>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 xml:space="preserve">Título académico y </w:t>
            </w:r>
            <w:proofErr w:type="spellStart"/>
            <w:r w:rsidRPr="00DB10C4">
              <w:rPr>
                <w:rFonts w:ascii="Verdana" w:hAnsi="Verdana"/>
                <w:color w:val="0000FF"/>
                <w:sz w:val="19"/>
                <w:szCs w:val="19"/>
              </w:rPr>
              <w:t>curriculum</w:t>
            </w:r>
            <w:proofErr w:type="spellEnd"/>
            <w:r w:rsidRPr="00DB10C4">
              <w:rPr>
                <w:rFonts w:ascii="Verdana" w:hAnsi="Verdana"/>
                <w:color w:val="0000FF"/>
                <w:sz w:val="19"/>
                <w:szCs w:val="19"/>
              </w:rPr>
              <w:t xml:space="preserve"> de cada una de las personas identificadas en el compromiso de adscripción de medios.</w:t>
            </w:r>
          </w:p>
        </w:tc>
      </w:tr>
      <w:bookmarkEnd w:id="323"/>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427DD4"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427DD4"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2727F9">
            <w:pPr>
              <w:numPr>
                <w:ilvl w:val="0"/>
                <w:numId w:val="57"/>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2727F9">
            <w:pPr>
              <w:numPr>
                <w:ilvl w:val="0"/>
                <w:numId w:val="57"/>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08A4A38B" w:rsidR="00C548B6" w:rsidRDefault="00C548B6" w:rsidP="00D4431A">
      <w:pPr>
        <w:shd w:val="clear" w:color="auto" w:fill="FFFFFF"/>
        <w:spacing w:before="120" w:after="120"/>
        <w:ind w:left="284" w:right="-425"/>
        <w:jc w:val="both"/>
        <w:rPr>
          <w:rFonts w:ascii="Verdana" w:hAnsi="Verdana"/>
          <w:sz w:val="19"/>
          <w:szCs w:val="19"/>
        </w:rPr>
      </w:pPr>
      <w:r w:rsidRPr="00DB10C4">
        <w:rPr>
          <w:rFonts w:ascii="Verdana" w:hAnsi="Verdana"/>
          <w:sz w:val="19"/>
          <w:szCs w:val="19"/>
        </w:rPr>
        <w:t xml:space="preserve"> </w:t>
      </w:r>
    </w:p>
    <w:p w14:paraId="2F22CFAF" w14:textId="543408CB"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6B423BF8" w14:textId="7F91B119"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134405B2" w14:textId="77777777" w:rsidR="004262F1" w:rsidRPr="00DB10C4" w:rsidRDefault="004262F1" w:rsidP="00D4431A">
      <w:pPr>
        <w:shd w:val="clear" w:color="auto" w:fill="FFFFFF"/>
        <w:spacing w:before="120" w:after="120"/>
        <w:ind w:left="284" w:right="-425"/>
        <w:jc w:val="both"/>
        <w:rPr>
          <w:rFonts w:ascii="Verdana" w:hAnsi="Verdana" w:cs="Tahoma"/>
          <w:b/>
          <w:color w:val="0000FF"/>
          <w:sz w:val="19"/>
          <w:szCs w:val="19"/>
        </w:rPr>
      </w:pPr>
    </w:p>
    <w:p w14:paraId="005F172B" w14:textId="77777777" w:rsidR="00C548B6" w:rsidRPr="00DB10C4" w:rsidRDefault="00C548B6" w:rsidP="00D4431A">
      <w:pPr>
        <w:pStyle w:val="Ttulo3"/>
        <w:pBdr>
          <w:top w:val="none" w:sz="0" w:space="0" w:color="auto"/>
        </w:pBdr>
        <w:spacing w:after="120"/>
      </w:pPr>
      <w:bookmarkStart w:id="324" w:name="_Toc33530751"/>
      <w:bookmarkStart w:id="325" w:name="_Toc38387665"/>
      <w:bookmarkEnd w:id="313"/>
      <w:bookmarkEnd w:id="314"/>
      <w:bookmarkEnd w:id="315"/>
      <w:bookmarkEnd w:id="316"/>
      <w:bookmarkEnd w:id="317"/>
      <w:bookmarkEnd w:id="318"/>
      <w:bookmarkEnd w:id="319"/>
      <w:bookmarkEnd w:id="320"/>
      <w:bookmarkEnd w:id="321"/>
      <w:bookmarkEnd w:id="322"/>
      <w:r w:rsidRPr="00DB10C4">
        <w:lastRenderedPageBreak/>
        <w:t>26.- CLÁUSULAS ADICIONALES RELATIVAS AL PROCEDIMIENTO</w:t>
      </w:r>
      <w:bookmarkEnd w:id="324"/>
      <w:bookmarkEnd w:id="325"/>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6" w:name="_Toc38387666"/>
            <w:r w:rsidRPr="00DB10C4">
              <w:rPr>
                <w:sz w:val="19"/>
                <w:szCs w:val="19"/>
              </w:rPr>
              <w:t>26.1.- Información adicional sobre los pliegos y documentación complementaria:</w:t>
            </w:r>
            <w:bookmarkEnd w:id="326"/>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7"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7"/>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8" w:name="_Toc38387668"/>
            <w:r w:rsidRPr="00DB10C4">
              <w:rPr>
                <w:sz w:val="19"/>
                <w:szCs w:val="19"/>
              </w:rPr>
              <w:t>26.3.- Plazo máximo para adjudicar el contrato distinto al establecido en el art. 158.2 LCSP:</w:t>
            </w:r>
          </w:p>
          <w:p w14:paraId="1F91A3DA" w14:textId="77777777" w:rsidR="00D4431A" w:rsidRPr="00DB10C4" w:rsidRDefault="00427DD4"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8"/>
            <w:r w:rsidR="00D4431A" w:rsidRPr="00DB10C4">
              <w:rPr>
                <w:b w:val="0"/>
                <w:sz w:val="19"/>
                <w:szCs w:val="19"/>
              </w:rPr>
              <w:t>No procede</w:t>
            </w:r>
          </w:p>
          <w:p w14:paraId="3147B657" w14:textId="77777777" w:rsidR="00D4431A" w:rsidRPr="00DB10C4" w:rsidRDefault="00427DD4"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427DD4"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9" w:name="_Toc38387669"/>
            <w:r w:rsidRPr="00DB10C4">
              <w:rPr>
                <w:sz w:val="19"/>
                <w:szCs w:val="19"/>
              </w:rPr>
              <w:t xml:space="preserve">26.4.- Documentación adicional a la indicada en la cláusula 23.1 de condiciones generales a presentar con carácter previo a la formalización: </w:t>
            </w:r>
            <w:bookmarkEnd w:id="329"/>
          </w:p>
          <w:p w14:paraId="443E205E" w14:textId="77777777" w:rsidR="00D4431A" w:rsidRPr="00DB10C4" w:rsidRDefault="00427DD4"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427DD4"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30" w:name="_Toc505598216"/>
      <w:bookmarkStart w:id="331" w:name="_Toc505598293"/>
      <w:bookmarkStart w:id="332" w:name="_Toc505598386"/>
      <w:bookmarkStart w:id="333" w:name="_Toc528657929"/>
      <w:bookmarkStart w:id="334" w:name="_Toc528658748"/>
      <w:bookmarkStart w:id="335" w:name="_Toc528660375"/>
      <w:bookmarkStart w:id="336" w:name="_Toc528664225"/>
      <w:bookmarkStart w:id="337" w:name="_Toc528665916"/>
      <w:bookmarkStart w:id="338" w:name="_Toc528666541"/>
      <w:bookmarkStart w:id="339" w:name="_Toc528671264"/>
      <w:bookmarkStart w:id="340" w:name="_Toc530728044"/>
      <w:bookmarkStart w:id="341" w:name="_Toc5958934"/>
      <w:bookmarkStart w:id="342" w:name="_Toc34132898"/>
      <w:bookmarkStart w:id="343" w:name="_Toc38387670"/>
      <w:r w:rsidRPr="00DB10C4">
        <w:t>III.- OTRAS ESPECIFICACIONES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D5C6573" w14:textId="77777777" w:rsidR="00C548B6" w:rsidRPr="00DB10C4" w:rsidRDefault="00C548B6" w:rsidP="001D3DE3">
      <w:pPr>
        <w:pStyle w:val="Ttulo3"/>
        <w:spacing w:after="120"/>
        <w:ind w:left="284" w:hanging="284"/>
      </w:pPr>
      <w:bookmarkStart w:id="344" w:name="_Toc528671265"/>
      <w:bookmarkStart w:id="345" w:name="_Toc5958935"/>
      <w:bookmarkStart w:id="346" w:name="_Toc34132899"/>
      <w:bookmarkStart w:id="347" w:name="_Toc38387671"/>
      <w:bookmarkStart w:id="348" w:name="_Toc530728045"/>
      <w:bookmarkStart w:id="349" w:name="_Toc528657930"/>
      <w:bookmarkStart w:id="350" w:name="_Toc528658749"/>
      <w:bookmarkStart w:id="351" w:name="_Toc528660376"/>
      <w:bookmarkStart w:id="352" w:name="_Toc528664226"/>
      <w:bookmarkStart w:id="353" w:name="_Toc528665917"/>
      <w:bookmarkStart w:id="354" w:name="_Toc528666542"/>
      <w:r w:rsidRPr="00DB10C4">
        <w:t xml:space="preserve">27.- CESIÓN DEL CONTRATO. </w:t>
      </w:r>
      <w:bookmarkEnd w:id="344"/>
      <w:bookmarkEnd w:id="345"/>
      <w:bookmarkEnd w:id="346"/>
      <w:bookmarkEnd w:id="347"/>
      <w:bookmarkEnd w:id="348"/>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5" w:name="_Toc33530754"/>
      <w:bookmarkStart w:id="356" w:name="_Toc38387672"/>
      <w:bookmarkEnd w:id="349"/>
      <w:bookmarkEnd w:id="350"/>
      <w:bookmarkEnd w:id="351"/>
      <w:bookmarkEnd w:id="352"/>
      <w:bookmarkEnd w:id="353"/>
      <w:bookmarkEnd w:id="354"/>
      <w:r w:rsidRPr="00DB10C4">
        <w:t>28.- CUADRO DE SEGUIMIENTO DE LA INCORPORACIÓN DE ASPECTOS SOCIALES, MEDIOAMBIENTALES Y RELATIVOS A OTRAS POLÍTICAS PÚBLICAS INCORPORADAS EN EL PROCEDIMIENTO Y EN EL CONTRATO</w:t>
      </w:r>
      <w:bookmarkEnd w:id="355"/>
      <w:bookmarkEnd w:id="356"/>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proofErr w:type="spellStart"/>
      <w:r w:rsidRPr="00DB10C4">
        <w:rPr>
          <w:rFonts w:ascii="Verdana" w:eastAsia="Arial Unicode MS" w:hAnsi="Verdana"/>
          <w:sz w:val="19"/>
          <w:szCs w:val="19"/>
        </w:rPr>
        <w:t>Izenpe</w:t>
      </w:r>
      <w:proofErr w:type="spellEnd"/>
      <w:r w:rsidRPr="00DB10C4">
        <w:rPr>
          <w:rFonts w:ascii="Verdana" w:eastAsia="Arial Unicode MS" w:hAnsi="Verdana"/>
          <w:sz w:val="19"/>
          <w:szCs w:val="19"/>
        </w:rPr>
        <w:t xml:space="preserve"> </w:t>
      </w:r>
      <w:proofErr w:type="gramStart"/>
      <w:r w:rsidRPr="00DB10C4">
        <w:rPr>
          <w:rFonts w:ascii="Verdana" w:eastAsia="Arial Unicode MS" w:hAnsi="Verdana"/>
          <w:sz w:val="19"/>
          <w:szCs w:val="19"/>
        </w:rPr>
        <w:t>( Entidad</w:t>
      </w:r>
      <w:proofErr w:type="gramEnd"/>
      <w:r w:rsidRPr="00DB10C4">
        <w:rPr>
          <w:rFonts w:ascii="Verdana" w:eastAsia="Arial Unicode MS" w:hAnsi="Verdana"/>
          <w:sz w:val="19"/>
          <w:szCs w:val="19"/>
        </w:rPr>
        <w:t>,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proofErr w:type="spellStart"/>
      <w:r w:rsidRPr="00DB10C4">
        <w:rPr>
          <w:rFonts w:ascii="Verdana" w:eastAsia="Arial Unicode MS" w:hAnsi="Verdana"/>
          <w:sz w:val="19"/>
          <w:szCs w:val="19"/>
        </w:rPr>
        <w:t>Dni</w:t>
      </w:r>
      <w:proofErr w:type="spellEnd"/>
      <w:r w:rsidRPr="00DB10C4">
        <w:rPr>
          <w:rFonts w:ascii="Verdana" w:eastAsia="Arial Unicode MS" w:hAnsi="Verdana"/>
          <w:sz w:val="19"/>
          <w:szCs w:val="19"/>
        </w:rPr>
        <w:t>-e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proofErr w:type="spellStart"/>
      <w:proofErr w:type="gramStart"/>
      <w:r w:rsidRPr="00DB10C4">
        <w:rPr>
          <w:rFonts w:ascii="Verdana" w:eastAsia="Arial Unicode MS" w:hAnsi="Verdana"/>
          <w:sz w:val="19"/>
          <w:szCs w:val="19"/>
        </w:rPr>
        <w:t>Camerfirma</w:t>
      </w:r>
      <w:proofErr w:type="spellEnd"/>
      <w:r w:rsidRPr="00DB10C4">
        <w:rPr>
          <w:rFonts w:ascii="Verdana" w:eastAsia="Arial Unicode MS" w:hAnsi="Verdana"/>
          <w:sz w:val="19"/>
          <w:szCs w:val="19"/>
        </w:rPr>
        <w:t xml:space="preserve">  (</w:t>
      </w:r>
      <w:proofErr w:type="gramEnd"/>
      <w:r w:rsidRPr="00DB10C4">
        <w:rPr>
          <w:rFonts w:ascii="Verdana" w:eastAsia="Arial Unicode MS" w:hAnsi="Verdana"/>
          <w:sz w:val="19"/>
          <w:szCs w:val="19"/>
        </w:rPr>
        <w:t>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427DD4"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w:t>
      </w:r>
      <w:proofErr w:type="spellStart"/>
      <w:r w:rsidRPr="00DB10C4">
        <w:rPr>
          <w:rFonts w:ascii="Verdana" w:eastAsia="Arial Unicode MS" w:hAnsi="Verdana"/>
          <w:sz w:val="19"/>
          <w:szCs w:val="19"/>
        </w:rPr>
        <w:t>doc</w:t>
      </w:r>
      <w:proofErr w:type="spellEnd"/>
      <w:r w:rsidRPr="00DB10C4">
        <w:rPr>
          <w:rFonts w:ascii="Verdana" w:eastAsia="Arial Unicode MS" w:hAnsi="Verdana"/>
          <w:sz w:val="19"/>
          <w:szCs w:val="19"/>
        </w:rPr>
        <w:t>, .xls, .</w:t>
      </w:r>
      <w:proofErr w:type="spellStart"/>
      <w:r w:rsidRPr="00DB10C4">
        <w:rPr>
          <w:rFonts w:ascii="Verdana" w:eastAsia="Arial Unicode MS" w:hAnsi="Verdana"/>
          <w:sz w:val="19"/>
          <w:szCs w:val="19"/>
        </w:rPr>
        <w:t>ppt</w:t>
      </w:r>
      <w:proofErr w:type="spellEnd"/>
      <w:r w:rsidRPr="00DB10C4">
        <w:rPr>
          <w:rFonts w:ascii="Verdana" w:eastAsia="Arial Unicode MS" w:hAnsi="Verdana"/>
          <w:sz w:val="19"/>
          <w:szCs w:val="19"/>
        </w:rPr>
        <w:t>, .docx, .xlsx, .</w:t>
      </w:r>
      <w:proofErr w:type="spellStart"/>
      <w:r w:rsidRPr="00DB10C4">
        <w:rPr>
          <w:rFonts w:ascii="Verdana" w:eastAsia="Arial Unicode MS" w:hAnsi="Verdana"/>
          <w:sz w:val="19"/>
          <w:szCs w:val="19"/>
        </w:rPr>
        <w:t>pptx</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pdf</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rtf</w:t>
      </w:r>
      <w:proofErr w:type="spellEnd"/>
      <w:r w:rsidRPr="00DB10C4">
        <w:rPr>
          <w:rFonts w:ascii="Verdana" w:eastAsia="Arial Unicode MS" w:hAnsi="Verdana"/>
          <w:sz w:val="19"/>
          <w:szCs w:val="19"/>
        </w:rPr>
        <w:t>.</w:t>
      </w:r>
      <w:proofErr w:type="gramStart"/>
      <w:r w:rsidRPr="00DB10C4">
        <w:rPr>
          <w:rFonts w:ascii="Verdana" w:eastAsia="Arial Unicode MS" w:hAnsi="Verdana"/>
          <w:sz w:val="19"/>
          <w:szCs w:val="19"/>
        </w:rPr>
        <w:t>, .</w:t>
      </w:r>
      <w:proofErr w:type="spellStart"/>
      <w:r w:rsidRPr="00DB10C4">
        <w:rPr>
          <w:rFonts w:ascii="Verdana" w:eastAsia="Arial Unicode MS" w:hAnsi="Verdana"/>
          <w:sz w:val="19"/>
          <w:szCs w:val="19"/>
        </w:rPr>
        <w:t>sxw</w:t>
      </w:r>
      <w:proofErr w:type="spellEnd"/>
      <w:proofErr w:type="gramEnd"/>
      <w:r w:rsidRPr="00DB10C4">
        <w:rPr>
          <w:rFonts w:ascii="Verdana" w:eastAsia="Arial Unicode MS" w:hAnsi="Verdana"/>
          <w:sz w:val="19"/>
          <w:szCs w:val="19"/>
        </w:rPr>
        <w:t>, .</w:t>
      </w:r>
      <w:proofErr w:type="spellStart"/>
      <w:r w:rsidRPr="00DB10C4">
        <w:rPr>
          <w:rFonts w:ascii="Verdana" w:eastAsia="Arial Unicode MS" w:hAnsi="Verdana"/>
          <w:sz w:val="19"/>
          <w:szCs w:val="19"/>
        </w:rPr>
        <w:t>sdw</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abw</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xml</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jpg</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bmp</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tiff</w:t>
      </w:r>
      <w:proofErr w:type="spellEnd"/>
      <w:r w:rsidRPr="00DB10C4">
        <w:rPr>
          <w:rFonts w:ascii="Verdana" w:eastAsia="Arial Unicode MS" w:hAnsi="Verdana"/>
          <w:sz w:val="19"/>
          <w:szCs w:val="19"/>
        </w:rPr>
        <w:t>,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w:t>
      </w:r>
      <w:proofErr w:type="spellStart"/>
      <w:r w:rsidRPr="00DB10C4">
        <w:rPr>
          <w:rFonts w:ascii="Verdana" w:eastAsia="Arial Unicode MS" w:hAnsi="Verdana"/>
          <w:sz w:val="19"/>
          <w:szCs w:val="19"/>
        </w:rPr>
        <w:t>pdf</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rtf</w:t>
      </w:r>
      <w:proofErr w:type="spellEnd"/>
      <w:proofErr w:type="gramStart"/>
      <w:r w:rsidRPr="00DB10C4">
        <w:rPr>
          <w:rFonts w:ascii="Verdana" w:eastAsia="Arial Unicode MS" w:hAnsi="Verdana"/>
          <w:sz w:val="19"/>
          <w:szCs w:val="19"/>
        </w:rPr>
        <w:t>, .</w:t>
      </w:r>
      <w:proofErr w:type="spellStart"/>
      <w:r w:rsidRPr="00DB10C4">
        <w:rPr>
          <w:rFonts w:ascii="Verdana" w:eastAsia="Arial Unicode MS" w:hAnsi="Verdana"/>
          <w:sz w:val="19"/>
          <w:szCs w:val="19"/>
        </w:rPr>
        <w:t>sxw</w:t>
      </w:r>
      <w:proofErr w:type="spellEnd"/>
      <w:proofErr w:type="gramEnd"/>
      <w:r w:rsidRPr="00DB10C4">
        <w:rPr>
          <w:rFonts w:ascii="Verdana" w:eastAsia="Arial Unicode MS" w:hAnsi="Verdana"/>
          <w:sz w:val="19"/>
          <w:szCs w:val="19"/>
        </w:rPr>
        <w:t>, .</w:t>
      </w:r>
      <w:proofErr w:type="spellStart"/>
      <w:r w:rsidRPr="00DB10C4">
        <w:rPr>
          <w:rFonts w:ascii="Verdana" w:eastAsia="Arial Unicode MS" w:hAnsi="Verdana"/>
          <w:sz w:val="19"/>
          <w:szCs w:val="19"/>
        </w:rPr>
        <w:t>jpg</w:t>
      </w:r>
      <w:proofErr w:type="spellEnd"/>
      <w:r w:rsidRPr="00DB10C4">
        <w:rPr>
          <w:rFonts w:ascii="Verdana" w:eastAsia="Arial Unicode MS" w:hAnsi="Verdana"/>
          <w:sz w:val="19"/>
          <w:szCs w:val="19"/>
        </w:rPr>
        <w:t xml:space="preserve"> y .</w:t>
      </w:r>
      <w:proofErr w:type="spellStart"/>
      <w:r w:rsidRPr="00DB10C4">
        <w:rPr>
          <w:rFonts w:ascii="Verdana" w:eastAsia="Arial Unicode MS" w:hAnsi="Verdana"/>
          <w:sz w:val="19"/>
          <w:szCs w:val="19"/>
        </w:rPr>
        <w:t>tiff</w:t>
      </w:r>
      <w:proofErr w:type="spellEnd"/>
      <w:r w:rsidRPr="00DB10C4">
        <w:rPr>
          <w:rFonts w:ascii="Verdana" w:eastAsia="Arial Unicode MS" w:hAnsi="Verdana"/>
          <w:sz w:val="19"/>
          <w:szCs w:val="19"/>
        </w:rPr>
        <w:t>.</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7" w:name="_ADDENDA_Nº2"/>
      <w:bookmarkEnd w:id="357"/>
      <w:r w:rsidRPr="00DB10C4">
        <w:lastRenderedPageBreak/>
        <w:t xml:space="preserve">ADDENDA Nº2 </w:t>
      </w:r>
    </w:p>
    <w:p w14:paraId="35136274" w14:textId="77777777" w:rsidR="003B7DCC" w:rsidRPr="00DB10C4" w:rsidRDefault="003B7DCC" w:rsidP="00DB10C4">
      <w:pPr>
        <w:pStyle w:val="Ttulo2"/>
      </w:pPr>
      <w:bookmarkStart w:id="358" w:name="_CRITERIOS_DE_ADJUDICACIÓN"/>
      <w:bookmarkEnd w:id="358"/>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En esta fase se valorarán los criterios evaluables de forma automática (</w:t>
      </w:r>
      <w:proofErr w:type="gramStart"/>
      <w:r w:rsidRPr="00FD342D">
        <w:rPr>
          <w:rFonts w:ascii="Arial" w:hAnsi="Arial" w:cs="Arial"/>
          <w:sz w:val="22"/>
          <w:szCs w:val="22"/>
          <w:lang w:val="es-ES_tradnl" w:eastAsia="en-US"/>
        </w:rPr>
        <w:t>precio)  mediante</w:t>
      </w:r>
      <w:proofErr w:type="gramEnd"/>
      <w:r w:rsidRPr="00FD342D">
        <w:rPr>
          <w:rFonts w:ascii="Arial" w:hAnsi="Arial" w:cs="Arial"/>
          <w:sz w:val="22"/>
          <w:szCs w:val="22"/>
          <w:lang w:val="es-ES_tradnl" w:eastAsia="en-US"/>
        </w:rPr>
        <w:t xml:space="preserv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2727F9">
      <w:pPr>
        <w:widowControl w:val="0"/>
        <w:numPr>
          <w:ilvl w:val="0"/>
          <w:numId w:val="59"/>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2727F9">
      <w:pPr>
        <w:widowControl w:val="0"/>
        <w:numPr>
          <w:ilvl w:val="0"/>
          <w:numId w:val="59"/>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w:t>
      </w:r>
      <w:proofErr w:type="gramStart"/>
      <w:r w:rsidRPr="00FD342D">
        <w:rPr>
          <w:rFonts w:ascii="Arial" w:hAnsi="Arial" w:cs="Arial"/>
          <w:sz w:val="22"/>
          <w:szCs w:val="22"/>
          <w:lang w:val="es-ES_tradnl" w:eastAsia="en-US"/>
        </w:rPr>
        <w:t>A)/</w:t>
      </w:r>
      <w:proofErr w:type="gramEnd"/>
      <w:r w:rsidRPr="00FD342D">
        <w:rPr>
          <w:rFonts w:ascii="Arial" w:hAnsi="Arial" w:cs="Arial"/>
          <w:sz w:val="22"/>
          <w:szCs w:val="22"/>
          <w:lang w:val="es-ES_tradnl" w:eastAsia="en-US"/>
        </w:rPr>
        <w:t xml:space="preserve"> (</w:t>
      </w:r>
      <w:proofErr w:type="spellStart"/>
      <w:r w:rsidRPr="00FD342D">
        <w:rPr>
          <w:rFonts w:ascii="Arial" w:hAnsi="Arial" w:cs="Arial"/>
          <w:sz w:val="22"/>
          <w:szCs w:val="22"/>
          <w:lang w:val="es-ES_tradnl" w:eastAsia="en-US"/>
        </w:rPr>
        <w:t>Bmax</w:t>
      </w:r>
      <w:proofErr w:type="spellEnd"/>
      <w:r w:rsidRPr="00FD342D">
        <w:rPr>
          <w:rFonts w:ascii="Arial" w:hAnsi="Arial" w:cs="Arial"/>
          <w:sz w:val="22"/>
          <w:szCs w:val="22"/>
          <w:lang w:val="es-ES_tradnl" w:eastAsia="en-US"/>
        </w:rPr>
        <w:t xml:space="preserve">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Pi: puntuación de la oferta </w:t>
      </w:r>
      <w:proofErr w:type="spellStart"/>
      <w:r w:rsidRPr="00FD342D">
        <w:rPr>
          <w:rFonts w:ascii="Arial" w:hAnsi="Arial" w:cs="Arial"/>
          <w:sz w:val="22"/>
          <w:szCs w:val="22"/>
          <w:lang w:val="es-ES_tradnl" w:eastAsia="en-US"/>
        </w:rPr>
        <w:t>nº</w:t>
      </w:r>
      <w:proofErr w:type="spellEnd"/>
      <w:r w:rsidRPr="00FD342D">
        <w:rPr>
          <w:rFonts w:ascii="Arial" w:hAnsi="Arial" w:cs="Arial"/>
          <w:sz w:val="22"/>
          <w:szCs w:val="22"/>
          <w:lang w:val="es-ES_tradnl" w:eastAsia="en-US"/>
        </w:rPr>
        <w:t xml:space="preserve">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Bi: baja en unidades porcentuales de la oferta </w:t>
      </w:r>
      <w:proofErr w:type="spellStart"/>
      <w:r w:rsidRPr="00FD342D">
        <w:rPr>
          <w:rFonts w:ascii="Arial" w:hAnsi="Arial" w:cs="Arial"/>
          <w:sz w:val="22"/>
          <w:szCs w:val="22"/>
          <w:lang w:val="es-ES_tradnl" w:eastAsia="en-US"/>
        </w:rPr>
        <w:t>nº</w:t>
      </w:r>
      <w:proofErr w:type="spellEnd"/>
      <w:r w:rsidRPr="00FD342D">
        <w:rPr>
          <w:rFonts w:ascii="Arial" w:hAnsi="Arial" w:cs="Arial"/>
          <w:sz w:val="22"/>
          <w:szCs w:val="22"/>
          <w:lang w:val="es-ES_tradnl" w:eastAsia="en-US"/>
        </w:rPr>
        <w:t xml:space="preserve"> i respecto al presupuesto de licitación (</w:t>
      </w:r>
      <w:proofErr w:type="spellStart"/>
      <w:r w:rsidRPr="00FD342D">
        <w:rPr>
          <w:rFonts w:ascii="Arial" w:hAnsi="Arial" w:cs="Arial"/>
          <w:sz w:val="22"/>
          <w:szCs w:val="22"/>
          <w:lang w:val="es-ES_tradnl" w:eastAsia="en-US"/>
        </w:rPr>
        <w:t>p.e</w:t>
      </w:r>
      <w:proofErr w:type="spellEnd"/>
      <w:r w:rsidRPr="00FD342D">
        <w:rPr>
          <w:rFonts w:ascii="Arial" w:hAnsi="Arial" w:cs="Arial"/>
          <w:sz w:val="22"/>
          <w:szCs w:val="22"/>
          <w:lang w:val="es-ES_tradnl" w:eastAsia="en-US"/>
        </w:rPr>
        <w:t>.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proofErr w:type="spellStart"/>
      <w:r w:rsidRPr="00FD342D">
        <w:rPr>
          <w:rFonts w:ascii="Arial" w:hAnsi="Arial" w:cs="Arial"/>
          <w:sz w:val="22"/>
          <w:szCs w:val="22"/>
          <w:lang w:val="es-ES_tradnl" w:eastAsia="en-US"/>
        </w:rPr>
        <w:t>Bmax</w:t>
      </w:r>
      <w:proofErr w:type="spellEnd"/>
      <w:r w:rsidRPr="00FD342D">
        <w:rPr>
          <w:rFonts w:ascii="Arial" w:hAnsi="Arial" w:cs="Arial"/>
          <w:sz w:val="22"/>
          <w:szCs w:val="22"/>
          <w:lang w:val="es-ES_tradnl" w:eastAsia="en-US"/>
        </w:rPr>
        <w:t>: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A: 0,75 x </w:t>
      </w:r>
      <w:proofErr w:type="spellStart"/>
      <w:r w:rsidRPr="00FD342D">
        <w:rPr>
          <w:rFonts w:ascii="Arial" w:hAnsi="Arial" w:cs="Arial"/>
          <w:sz w:val="22"/>
          <w:szCs w:val="22"/>
          <w:lang w:val="es-ES_tradnl" w:eastAsia="en-US"/>
        </w:rPr>
        <w:t>Bmed</w:t>
      </w:r>
      <w:proofErr w:type="spellEnd"/>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proofErr w:type="spellStart"/>
      <w:r w:rsidRPr="00FD342D">
        <w:rPr>
          <w:rFonts w:ascii="Arial" w:hAnsi="Arial" w:cs="Arial"/>
          <w:sz w:val="22"/>
          <w:szCs w:val="22"/>
          <w:lang w:val="es-ES_tradnl" w:eastAsia="en-US"/>
        </w:rPr>
        <w:t>Bmed</w:t>
      </w:r>
      <w:proofErr w:type="spellEnd"/>
      <w:r w:rsidRPr="00FD342D">
        <w:rPr>
          <w:rFonts w:ascii="Arial" w:hAnsi="Arial" w:cs="Arial"/>
          <w:sz w:val="22"/>
          <w:szCs w:val="22"/>
          <w:lang w:val="es-ES_tradnl" w:eastAsia="en-US"/>
        </w:rPr>
        <w:t>: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 xml:space="preserve">e valorará la suma de la experiencia del siguiente personal, otorgando la puntuación máxima de cada apartado a la Licitadora que aporte y justifique mayor número de trabajos. Se otorgará al resto de Licitadoras la puntuación de forma exponencial </w:t>
      </w:r>
      <w:proofErr w:type="gramStart"/>
      <w:r w:rsidRPr="00FD342D">
        <w:rPr>
          <w:rFonts w:ascii="Arial" w:hAnsi="Arial" w:cs="Arial"/>
          <w:sz w:val="22"/>
          <w:szCs w:val="22"/>
          <w:lang w:val="es-ES_tradnl"/>
        </w:rPr>
        <w:t>de acuerdo al</w:t>
      </w:r>
      <w:proofErr w:type="gramEnd"/>
      <w:r w:rsidRPr="00FD342D">
        <w:rPr>
          <w:rFonts w:ascii="Arial" w:hAnsi="Arial" w:cs="Arial"/>
          <w:sz w:val="22"/>
          <w:szCs w:val="22"/>
          <w:lang w:val="es-ES_tradnl"/>
        </w:rPr>
        <w:t xml:space="preserve">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7777777"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proofErr w:type="gramStart"/>
      <w:r w:rsidRPr="006A5273">
        <w:rPr>
          <w:rFonts w:ascii="Arial" w:hAnsi="Arial" w:cs="Arial"/>
          <w:sz w:val="22"/>
          <w:szCs w:val="22"/>
          <w:lang w:val="es-ES_tradnl"/>
        </w:rPr>
        <w:t>Director</w:t>
      </w:r>
      <w:proofErr w:type="gramEnd"/>
      <w:r w:rsidRPr="006A5273">
        <w:rPr>
          <w:rFonts w:ascii="Arial" w:hAnsi="Arial" w:cs="Arial"/>
          <w:sz w:val="22"/>
          <w:szCs w:val="22"/>
          <w:lang w:val="es-ES_tradnl"/>
        </w:rPr>
        <w:t xml:space="preserve">(a)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mayor de 500.000 €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012F2E04"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Públicas, Ingeniero(a) Industrial, Ingeniero(a) Técnico(a) Industrial, u otro </w:t>
      </w:r>
      <w:proofErr w:type="spellStart"/>
      <w:r w:rsidRPr="006A5273">
        <w:rPr>
          <w:rFonts w:ascii="Arial" w:hAnsi="Arial" w:cs="Arial"/>
          <w:sz w:val="22"/>
          <w:szCs w:val="22"/>
          <w:lang w:val="es-ES_tradnl"/>
        </w:rPr>
        <w:t>títulofacultativo</w:t>
      </w:r>
      <w:proofErr w:type="spellEnd"/>
      <w:r w:rsidRPr="006A5273">
        <w:rPr>
          <w:rFonts w:ascii="Arial" w:hAnsi="Arial" w:cs="Arial"/>
          <w:sz w:val="22"/>
          <w:szCs w:val="22"/>
          <w:lang w:val="es-ES_tradnl"/>
        </w:rPr>
        <w:t xml:space="preserve"> ofi</w:t>
      </w:r>
      <w:r w:rsidR="006A5273">
        <w:rPr>
          <w:rFonts w:ascii="Arial" w:hAnsi="Arial" w:cs="Arial"/>
          <w:sz w:val="22"/>
          <w:szCs w:val="22"/>
          <w:lang w:val="es-ES_tradnl"/>
        </w:rPr>
        <w:t xml:space="preserve"> </w:t>
      </w:r>
      <w:proofErr w:type="spellStart"/>
      <w:r w:rsidRPr="006A5273">
        <w:rPr>
          <w:rFonts w:ascii="Arial" w:hAnsi="Arial" w:cs="Arial"/>
          <w:sz w:val="22"/>
          <w:szCs w:val="22"/>
          <w:lang w:val="es-ES_tradnl"/>
        </w:rPr>
        <w:t>cial</w:t>
      </w:r>
      <w:proofErr w:type="spellEnd"/>
      <w:r w:rsidRPr="006A5273">
        <w:rPr>
          <w:rFonts w:ascii="Arial" w:hAnsi="Arial" w:cs="Arial"/>
          <w:sz w:val="22"/>
          <w:szCs w:val="22"/>
          <w:lang w:val="es-ES_tradnl"/>
        </w:rPr>
        <w:t>,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importe mayor de 500.000 €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37D33700"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Integración Ambiental, para obras de importe mayor de 300.000 €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59" w:name="_Toc56619690"/>
      <w:r w:rsidRPr="00DB10C4">
        <w:t>Criterios mediante juicio de valor</w:t>
      </w:r>
      <w:bookmarkEnd w:id="359"/>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2C517944" w:rsidR="00FD342D" w:rsidRDefault="00FD342D" w:rsidP="00FD342D"/>
    <w:p w14:paraId="410DDF8A" w14:textId="77777777" w:rsidR="001D5920" w:rsidRDefault="001D5920" w:rsidP="001D5920">
      <w:pPr>
        <w:pBdr>
          <w:top w:val="single" w:sz="4" w:space="1" w:color="auto"/>
          <w:left w:val="single" w:sz="4" w:space="1" w:color="auto"/>
          <w:bottom w:val="single" w:sz="4" w:space="1" w:color="auto"/>
          <w:right w:val="single" w:sz="4" w:space="1" w:color="auto"/>
        </w:pBdr>
        <w:ind w:left="284"/>
        <w:rPr>
          <w:sz w:val="22"/>
          <w:szCs w:val="22"/>
          <w:lang w:eastAsia="en-US"/>
        </w:rPr>
      </w:pPr>
      <w:r>
        <w:rPr>
          <w:b/>
          <w:lang w:eastAsia="en-US"/>
        </w:rPr>
        <w:t>El total de páginas máximo a utilizar para la exposición de los diferentes apartados que se puntúan según los criterios cuya aplicación requiera realizar un juicio de valor, será de cuarenta (40) páginas</w:t>
      </w:r>
      <w:r>
        <w:rPr>
          <w:lang w:eastAsia="en-US"/>
        </w:rPr>
        <w:t xml:space="preserve">. No se contabilizarán las hojas presentadas de las fichas técnicas y certificados si estos fuesen necesarios, así como las cartas de compromisos y currículum </w:t>
      </w:r>
      <w:proofErr w:type="spellStart"/>
      <w:r>
        <w:rPr>
          <w:lang w:eastAsia="en-US"/>
        </w:rPr>
        <w:t>vitaes</w:t>
      </w:r>
      <w:proofErr w:type="spellEnd"/>
      <w:r>
        <w:rPr>
          <w:lang w:eastAsia="en-US"/>
        </w:rPr>
        <w:t>.</w:t>
      </w:r>
    </w:p>
    <w:p w14:paraId="4C4577A4" w14:textId="77777777" w:rsidR="001D5920" w:rsidRDefault="001D5920" w:rsidP="001D5920">
      <w:pPr>
        <w:pBdr>
          <w:top w:val="single" w:sz="4" w:space="1" w:color="auto"/>
          <w:left w:val="single" w:sz="4" w:space="1" w:color="auto"/>
          <w:bottom w:val="single" w:sz="4" w:space="1" w:color="auto"/>
          <w:right w:val="single" w:sz="4" w:space="1" w:color="auto"/>
        </w:pBdr>
        <w:ind w:left="284"/>
        <w:rPr>
          <w:lang w:eastAsia="en-US"/>
        </w:rPr>
      </w:pPr>
      <w:r>
        <w:rPr>
          <w:lang w:eastAsia="en-US"/>
        </w:rPr>
        <w:t xml:space="preserve">El tipo de letra a emplear será </w:t>
      </w:r>
      <w:r>
        <w:rPr>
          <w:b/>
          <w:lang w:eastAsia="en-US"/>
        </w:rPr>
        <w:t>Arial 11</w:t>
      </w:r>
      <w:r>
        <w:rPr>
          <w:lang w:eastAsia="en-US"/>
        </w:rPr>
        <w:t xml:space="preserve">, con </w:t>
      </w:r>
      <w:r>
        <w:rPr>
          <w:b/>
          <w:lang w:eastAsia="en-US"/>
        </w:rPr>
        <w:t>interlineado sencillo</w:t>
      </w:r>
      <w:r>
        <w:rPr>
          <w:lang w:eastAsia="en-US"/>
        </w:rPr>
        <w:t xml:space="preserve">, siendo la </w:t>
      </w:r>
      <w:r>
        <w:rPr>
          <w:b/>
          <w:lang w:eastAsia="en-US"/>
        </w:rPr>
        <w:t>margen izquierda de 3, margen derecha de 2 y márgenes superior e inferior de 2,5</w:t>
      </w:r>
      <w:r>
        <w:rPr>
          <w:lang w:eastAsia="en-US"/>
        </w:rPr>
        <w:t>.</w:t>
      </w:r>
    </w:p>
    <w:p w14:paraId="4CA5DFC6" w14:textId="77777777" w:rsidR="001D5920" w:rsidRPr="00FD342D" w:rsidRDefault="001D5920"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16095218" w14:textId="48AD76D3" w:rsidR="00FB4E5A" w:rsidRPr="009A060F" w:rsidRDefault="00FB4E5A" w:rsidP="009A060F">
      <w:pPr>
        <w:tabs>
          <w:tab w:val="left" w:pos="0"/>
        </w:tabs>
        <w:spacing w:before="120"/>
        <w:ind w:left="360" w:right="140"/>
        <w:jc w:val="both"/>
        <w:rPr>
          <w:rFonts w:ascii="Arial" w:hAnsi="Arial" w:cs="Arial"/>
          <w:sz w:val="22"/>
          <w:szCs w:val="22"/>
          <w:lang w:val="es-ES_tradnl" w:eastAsia="en-US"/>
        </w:rPr>
      </w:pPr>
      <w:r w:rsidRPr="009A060F">
        <w:rPr>
          <w:rFonts w:ascii="Arial" w:hAnsi="Arial" w:cs="Arial"/>
          <w:sz w:val="22"/>
          <w:szCs w:val="22"/>
          <w:highlight w:val="yellow"/>
          <w:lang w:val="es-ES_tradnl" w:eastAsia="en-US"/>
        </w:rPr>
        <w:t>Se valorará el grado de estudio de las características generales de la actuación, tanto las relativas a la obra civil y canalizaciones, como las de cualquier tipo de instalación que se considere necesaria y relevante. Además, se ampliará el estudio a todos los aspectos que la Licitadora identifique cómo críticos y que se desarrollarán en el Proyecto Constructivo.</w:t>
      </w:r>
    </w:p>
    <w:p w14:paraId="5AD2986C" w14:textId="77777777" w:rsidR="00FB4E5A" w:rsidRPr="00FD342D" w:rsidRDefault="00FB4E5A" w:rsidP="00FD342D">
      <w:pPr>
        <w:tabs>
          <w:tab w:val="left" w:pos="0"/>
        </w:tabs>
        <w:spacing w:before="120"/>
        <w:ind w:left="720" w:right="140"/>
        <w:contextualSpacing/>
        <w:jc w:val="both"/>
        <w:rPr>
          <w:rFonts w:ascii="Arial" w:hAnsi="Arial" w:cs="Arial"/>
          <w:sz w:val="22"/>
          <w:szCs w:val="22"/>
          <w:lang w:val="es-ES_tradnl" w:eastAsia="en-US"/>
        </w:rPr>
      </w:pPr>
    </w:p>
    <w:p w14:paraId="0CA4269F"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Características y calidad de los materiales (máx. 3,00 puntos)</w:t>
      </w: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3A9501B6" w:rsid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016F7D43" w14:textId="7E1572AF" w:rsidR="001D5920" w:rsidRDefault="001D5920" w:rsidP="00FD342D">
      <w:pPr>
        <w:tabs>
          <w:tab w:val="left" w:pos="0"/>
        </w:tabs>
        <w:spacing w:before="120"/>
        <w:ind w:left="360" w:right="140"/>
        <w:jc w:val="both"/>
        <w:rPr>
          <w:rFonts w:ascii="Arial" w:hAnsi="Arial" w:cs="Arial"/>
          <w:sz w:val="22"/>
          <w:szCs w:val="22"/>
          <w:lang w:val="es-ES_tradnl" w:eastAsia="en-US"/>
        </w:rPr>
      </w:pPr>
    </w:p>
    <w:p w14:paraId="17DDA61A" w14:textId="77777777" w:rsidR="001D5920" w:rsidRPr="00FD342D" w:rsidRDefault="001D5920" w:rsidP="00FD342D">
      <w:pPr>
        <w:tabs>
          <w:tab w:val="left" w:pos="0"/>
        </w:tabs>
        <w:spacing w:before="120"/>
        <w:ind w:left="360" w:right="140"/>
        <w:jc w:val="both"/>
        <w:rPr>
          <w:rFonts w:ascii="Arial" w:hAnsi="Arial" w:cs="Arial"/>
          <w:sz w:val="22"/>
          <w:szCs w:val="22"/>
          <w:lang w:val="es-ES_tradnl" w:eastAsia="en-US"/>
        </w:rPr>
      </w:pP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lastRenderedPageBreak/>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Se valorará el grado de estudio del entorno del Proyecto </w:t>
      </w:r>
      <w:proofErr w:type="gramStart"/>
      <w:r w:rsidRPr="00FD342D">
        <w:rPr>
          <w:rFonts w:ascii="Arial" w:hAnsi="Arial" w:cs="Arial"/>
          <w:sz w:val="22"/>
          <w:szCs w:val="22"/>
          <w:lang w:val="es-ES_tradnl" w:eastAsia="en-US"/>
        </w:rPr>
        <w:t>en relación a</w:t>
      </w:r>
      <w:proofErr w:type="gramEnd"/>
      <w:r w:rsidRPr="00FD342D">
        <w:rPr>
          <w:rFonts w:ascii="Arial" w:hAnsi="Arial" w:cs="Arial"/>
          <w:sz w:val="22"/>
          <w:szCs w:val="22"/>
          <w:lang w:val="es-ES_tradnl" w:eastAsia="en-US"/>
        </w:rPr>
        <w:t xml:space="preserve">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1D5920">
        <w:rPr>
          <w:rFonts w:ascii="Arial" w:hAnsi="Arial" w:cs="Arial"/>
          <w:b/>
          <w:sz w:val="22"/>
          <w:szCs w:val="22"/>
          <w:lang w:val="es-ES_tradnl"/>
        </w:rPr>
        <w:t>CRITERIO 1.2: Organigrama, planificación y organización de los medios humanos y materiales.</w:t>
      </w:r>
      <w:r w:rsidRPr="00FD342D">
        <w:rPr>
          <w:rFonts w:ascii="Arial" w:hAnsi="Arial" w:cs="Arial"/>
          <w:sz w:val="22"/>
          <w:szCs w:val="22"/>
          <w:lang w:val="es-ES_tradnl"/>
        </w:rPr>
        <w:t xml:space="preserve">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77777777" w:rsidR="00FD342D" w:rsidRPr="00FD342D" w:rsidRDefault="00FD342D"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Se valorará el grado de definición del cronograma previsto para la ejecución del Contrato en los meses de duración </w:t>
      </w:r>
      <w:proofErr w:type="gramStart"/>
      <w:r w:rsidRPr="00FD342D">
        <w:rPr>
          <w:rFonts w:ascii="Arial" w:hAnsi="Arial" w:cs="Arial"/>
          <w:sz w:val="22"/>
          <w:szCs w:val="22"/>
          <w:lang w:val="es-ES_tradnl" w:eastAsia="en-US"/>
        </w:rPr>
        <w:t>del mismo</w:t>
      </w:r>
      <w:proofErr w:type="gramEnd"/>
      <w:r w:rsidRPr="00FD342D">
        <w:rPr>
          <w:rFonts w:ascii="Arial" w:hAnsi="Arial" w:cs="Arial"/>
          <w:sz w:val="22"/>
          <w:szCs w:val="22"/>
          <w:lang w:val="es-ES_tradnl" w:eastAsia="en-US"/>
        </w:rPr>
        <w:t>,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41B08C3C" w14:textId="77777777" w:rsidR="002518A7" w:rsidRDefault="00FD342D" w:rsidP="002518A7">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6C6A9D60" w14:textId="26E1DB8E" w:rsidR="00FD342D" w:rsidRPr="002518A7" w:rsidRDefault="00FD342D" w:rsidP="002727F9">
      <w:pPr>
        <w:numPr>
          <w:ilvl w:val="0"/>
          <w:numId w:val="145"/>
        </w:numPr>
        <w:tabs>
          <w:tab w:val="left" w:pos="0"/>
        </w:tabs>
        <w:spacing w:before="120"/>
        <w:ind w:right="140"/>
        <w:contextualSpacing/>
        <w:jc w:val="both"/>
        <w:rPr>
          <w:rFonts w:ascii="Arial" w:hAnsi="Arial" w:cs="Arial"/>
          <w:b/>
          <w:sz w:val="22"/>
          <w:szCs w:val="22"/>
          <w:lang w:val="es-ES_tradnl" w:eastAsia="en-US"/>
        </w:rPr>
      </w:pPr>
      <w:r w:rsidRPr="002518A7">
        <w:rPr>
          <w:rFonts w:ascii="Arial" w:hAnsi="Arial" w:cs="Arial"/>
          <w:b/>
          <w:sz w:val="22"/>
          <w:szCs w:val="22"/>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60" w:name="_¿Cómo_se_efectúa"/>
      <w:bookmarkEnd w:id="360"/>
      <w:r w:rsidRPr="00DB10C4">
        <w:lastRenderedPageBreak/>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2727F9">
      <w:pPr>
        <w:pStyle w:val="Prrafodelista"/>
        <w:numPr>
          <w:ilvl w:val="0"/>
          <w:numId w:val="58"/>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2727F9">
      <w:pPr>
        <w:pStyle w:val="Prrafodelista"/>
        <w:numPr>
          <w:ilvl w:val="0"/>
          <w:numId w:val="58"/>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2727F9">
      <w:pPr>
        <w:pStyle w:val="Prrafodelista"/>
        <w:numPr>
          <w:ilvl w:val="0"/>
          <w:numId w:val="58"/>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1" w:name="_CONDICIONES_GENERALES"/>
      <w:bookmarkStart w:id="362" w:name="_Toc33530755"/>
      <w:bookmarkStart w:id="363" w:name="_Toc38387673"/>
      <w:bookmarkStart w:id="364" w:name="_Toc528657937"/>
      <w:bookmarkStart w:id="365" w:name="_Toc528658756"/>
      <w:bookmarkStart w:id="366" w:name="_Toc528660383"/>
      <w:bookmarkStart w:id="367" w:name="_Toc528664233"/>
      <w:bookmarkStart w:id="368" w:name="_Toc528665924"/>
      <w:bookmarkStart w:id="369" w:name="_Toc528666549"/>
      <w:bookmarkStart w:id="370" w:name="_Toc528671272"/>
      <w:bookmarkStart w:id="371" w:name="_Toc530728052"/>
      <w:bookmarkStart w:id="372" w:name="_Toc5958942"/>
      <w:bookmarkStart w:id="373" w:name="_Toc34132906"/>
      <w:bookmarkEnd w:id="361"/>
      <w:r w:rsidRPr="007C1C0B">
        <w:lastRenderedPageBreak/>
        <w:t>CONDICIONES GENERALES</w:t>
      </w:r>
      <w:bookmarkEnd w:id="362"/>
      <w:bookmarkEnd w:id="363"/>
    </w:p>
    <w:p w14:paraId="70913073" w14:textId="77777777" w:rsidR="00536074" w:rsidRPr="00C548B6" w:rsidRDefault="00536074" w:rsidP="00536074"/>
    <w:p w14:paraId="0CFCA384" w14:textId="77777777" w:rsidR="00536074" w:rsidRPr="007C1C0B" w:rsidRDefault="00536074" w:rsidP="00536074">
      <w:pPr>
        <w:pStyle w:val="Ttulo2"/>
      </w:pPr>
      <w:bookmarkStart w:id="374" w:name="_Toc505598225"/>
      <w:bookmarkStart w:id="375" w:name="_Toc505598302"/>
      <w:bookmarkStart w:id="376" w:name="_Toc505598395"/>
      <w:bookmarkStart w:id="377" w:name="_Toc507512577"/>
      <w:bookmarkStart w:id="378" w:name="_Toc33530756"/>
      <w:bookmarkStart w:id="379" w:name="_Toc38387674"/>
      <w:r w:rsidRPr="007C1C0B">
        <w:t>I.- OBJETO Y CUESTIONES GENERALES DEL CONTRATO</w:t>
      </w:r>
      <w:bookmarkEnd w:id="374"/>
      <w:bookmarkEnd w:id="375"/>
      <w:bookmarkEnd w:id="376"/>
      <w:bookmarkEnd w:id="377"/>
      <w:bookmarkEnd w:id="378"/>
      <w:bookmarkEnd w:id="379"/>
    </w:p>
    <w:p w14:paraId="5319BC9E" w14:textId="77777777" w:rsidR="00536074" w:rsidRPr="007C1C0B" w:rsidRDefault="00536074" w:rsidP="00536074">
      <w:pPr>
        <w:pStyle w:val="Ttulo3"/>
        <w:spacing w:after="120"/>
        <w:rPr>
          <w:rFonts w:eastAsia="Arial Unicode MS"/>
        </w:rPr>
      </w:pPr>
      <w:bookmarkStart w:id="380" w:name="_Toc33530757"/>
      <w:bookmarkStart w:id="381" w:name="_Toc38387675"/>
      <w:r w:rsidRPr="007C1C0B">
        <w:rPr>
          <w:rFonts w:eastAsia="Arial Unicode MS"/>
        </w:rPr>
        <w:t>1.- OBJETO DEL CONTRATO</w:t>
      </w:r>
      <w:bookmarkEnd w:id="380"/>
      <w:bookmarkEnd w:id="381"/>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2" w:name="_2.-_DOCUMENTOS_DE"/>
      <w:bookmarkStart w:id="383" w:name="_Toc38387676"/>
      <w:bookmarkEnd w:id="382"/>
      <w:r w:rsidRPr="007C1C0B">
        <w:rPr>
          <w:rFonts w:eastAsia="Arial Unicode MS"/>
        </w:rPr>
        <w:t xml:space="preserve">2.- </w:t>
      </w:r>
      <w:bookmarkStart w:id="384" w:name="_Toc33530758"/>
      <w:r w:rsidRPr="007C1C0B">
        <w:rPr>
          <w:rFonts w:eastAsia="Arial Unicode MS"/>
        </w:rPr>
        <w:t>DOCUMENTOS DE CARÁCTER CONTRACTUAL</w:t>
      </w:r>
      <w:bookmarkEnd w:id="383"/>
      <w:bookmarkEnd w:id="384"/>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2727F9">
      <w:pPr>
        <w:numPr>
          <w:ilvl w:val="0"/>
          <w:numId w:val="91"/>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2727F9">
      <w:pPr>
        <w:numPr>
          <w:ilvl w:val="0"/>
          <w:numId w:val="91"/>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2727F9">
      <w:pPr>
        <w:numPr>
          <w:ilvl w:val="0"/>
          <w:numId w:val="91"/>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2727F9">
      <w:pPr>
        <w:numPr>
          <w:ilvl w:val="0"/>
          <w:numId w:val="91"/>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5" w:name="_Toc33530759"/>
      <w:bookmarkStart w:id="386" w:name="_Toc38387677"/>
      <w:r w:rsidRPr="007C1C0B">
        <w:rPr>
          <w:rFonts w:eastAsia="Arial Unicode MS"/>
        </w:rPr>
        <w:t>3.- RÉGIMEN JURÍDICO DEL CONTRATO</w:t>
      </w:r>
      <w:bookmarkEnd w:id="385"/>
      <w:bookmarkEnd w:id="386"/>
    </w:p>
    <w:p w14:paraId="46360A9B" w14:textId="77777777" w:rsidR="00536074" w:rsidRPr="00724D10" w:rsidRDefault="00536074" w:rsidP="00536074">
      <w:pPr>
        <w:pStyle w:val="Ttulo4"/>
        <w:spacing w:after="120"/>
        <w:ind w:left="851" w:right="-427"/>
        <w:jc w:val="both"/>
        <w:rPr>
          <w:sz w:val="19"/>
          <w:szCs w:val="19"/>
        </w:rPr>
      </w:pPr>
      <w:bookmarkStart w:id="387"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7"/>
    </w:p>
    <w:p w14:paraId="2241BB65" w14:textId="77777777" w:rsidR="00536074" w:rsidRPr="00724D10" w:rsidRDefault="00536074" w:rsidP="00536074">
      <w:pPr>
        <w:pStyle w:val="Ttulo4"/>
        <w:spacing w:after="120"/>
        <w:ind w:left="851" w:right="-427"/>
        <w:jc w:val="both"/>
        <w:rPr>
          <w:b w:val="0"/>
          <w:sz w:val="19"/>
          <w:szCs w:val="19"/>
        </w:rPr>
      </w:pPr>
      <w:bookmarkStart w:id="388"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8"/>
    </w:p>
    <w:p w14:paraId="4EBED86C"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2727F9">
      <w:pPr>
        <w:numPr>
          <w:ilvl w:val="0"/>
          <w:numId w:val="61"/>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89" w:name="_Toc38387680"/>
      <w:r w:rsidRPr="00F35B38">
        <w:rPr>
          <w:sz w:val="19"/>
          <w:szCs w:val="19"/>
        </w:rPr>
        <w:lastRenderedPageBreak/>
        <w:t xml:space="preserve">3.3.- </w:t>
      </w:r>
      <w:r w:rsidRPr="00F35B38">
        <w:rPr>
          <w:b w:val="0"/>
          <w:sz w:val="19"/>
          <w:szCs w:val="19"/>
        </w:rPr>
        <w:t>Las partes quedan sometidas expresamente a lo establecido en los documentos contractuales.</w:t>
      </w:r>
      <w:bookmarkEnd w:id="389"/>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90" w:name="_Toc33530760"/>
      <w:bookmarkStart w:id="391" w:name="_Toc38387681"/>
      <w:bookmarkStart w:id="392" w:name="_Toc528657938"/>
      <w:bookmarkStart w:id="393" w:name="_Toc528658757"/>
      <w:bookmarkStart w:id="394" w:name="_Toc528660384"/>
      <w:bookmarkStart w:id="395" w:name="_Toc528664234"/>
      <w:bookmarkStart w:id="396" w:name="_Toc528665925"/>
      <w:bookmarkStart w:id="397" w:name="_Toc528666550"/>
      <w:bookmarkStart w:id="398" w:name="_Toc528671273"/>
      <w:bookmarkStart w:id="399" w:name="_Toc530728053"/>
      <w:bookmarkStart w:id="400" w:name="_Toc5958943"/>
      <w:bookmarkStart w:id="401" w:name="_Toc34132907"/>
      <w:bookmarkEnd w:id="364"/>
      <w:bookmarkEnd w:id="365"/>
      <w:bookmarkEnd w:id="366"/>
      <w:bookmarkEnd w:id="367"/>
      <w:bookmarkEnd w:id="368"/>
      <w:bookmarkEnd w:id="369"/>
      <w:bookmarkEnd w:id="370"/>
      <w:bookmarkEnd w:id="371"/>
      <w:bookmarkEnd w:id="372"/>
      <w:bookmarkEnd w:id="373"/>
      <w:r w:rsidRPr="007C1C0B">
        <w:rPr>
          <w:rFonts w:eastAsia="Arial Unicode MS"/>
        </w:rPr>
        <w:t>4.</w:t>
      </w:r>
      <w:proofErr w:type="gramStart"/>
      <w:r w:rsidRPr="007C1C0B">
        <w:rPr>
          <w:rFonts w:eastAsia="Arial Unicode MS"/>
        </w:rPr>
        <w:t>-.INFORMACIÓN</w:t>
      </w:r>
      <w:proofErr w:type="gramEnd"/>
      <w:r w:rsidRPr="007C1C0B">
        <w:rPr>
          <w:rFonts w:eastAsia="Arial Unicode MS"/>
        </w:rPr>
        <w:t xml:space="preserve">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0"/>
      <w:bookmarkEnd w:id="391"/>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2" w:name="_Toc38387682"/>
      <w:r w:rsidRPr="00F35B38">
        <w:rPr>
          <w:sz w:val="19"/>
          <w:szCs w:val="19"/>
        </w:rPr>
        <w:t xml:space="preserve">4.1.- </w:t>
      </w:r>
      <w:r w:rsidRPr="00F35B38">
        <w:rPr>
          <w:b w:val="0"/>
          <w:sz w:val="19"/>
          <w:szCs w:val="19"/>
        </w:rPr>
        <w:t>Igualdad de mujeres y hombres: Organismo Autónomo EMAKUNDE-Instituto Vasco de la Mujer.</w:t>
      </w:r>
      <w:bookmarkEnd w:id="402"/>
    </w:p>
    <w:p w14:paraId="29784A70" w14:textId="77777777" w:rsidR="00536074" w:rsidRPr="00F35B38" w:rsidRDefault="00536074" w:rsidP="00536074">
      <w:pPr>
        <w:pStyle w:val="Ttulo4"/>
        <w:spacing w:after="120"/>
        <w:ind w:left="1134" w:right="-427"/>
        <w:jc w:val="both"/>
        <w:rPr>
          <w:b w:val="0"/>
          <w:sz w:val="19"/>
          <w:szCs w:val="19"/>
        </w:rPr>
      </w:pPr>
      <w:bookmarkStart w:id="403"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3"/>
    </w:p>
    <w:p w14:paraId="06CC819C" w14:textId="77777777" w:rsidR="00536074" w:rsidRPr="00F35B38" w:rsidRDefault="00536074" w:rsidP="00536074">
      <w:pPr>
        <w:pStyle w:val="Ttulo4"/>
        <w:spacing w:after="120"/>
        <w:ind w:left="1134" w:right="-427"/>
        <w:jc w:val="both"/>
        <w:rPr>
          <w:b w:val="0"/>
          <w:sz w:val="19"/>
          <w:szCs w:val="19"/>
        </w:rPr>
      </w:pPr>
      <w:bookmarkStart w:id="404" w:name="_Toc38387684"/>
      <w:r w:rsidRPr="00F35B38">
        <w:rPr>
          <w:sz w:val="19"/>
          <w:szCs w:val="19"/>
        </w:rPr>
        <w:t xml:space="preserve">4.3.- </w:t>
      </w:r>
      <w:r w:rsidRPr="00F35B38">
        <w:rPr>
          <w:b w:val="0"/>
          <w:sz w:val="19"/>
          <w:szCs w:val="19"/>
        </w:rPr>
        <w:t>Protección del medio ambiente: IHOBE, S.A. Sociedad Pública de Gestión Ambiental.</w:t>
      </w:r>
      <w:bookmarkEnd w:id="404"/>
    </w:p>
    <w:p w14:paraId="6E94E5C2" w14:textId="77777777" w:rsidR="00536074" w:rsidRPr="00F35B38" w:rsidRDefault="00536074" w:rsidP="00536074">
      <w:pPr>
        <w:pStyle w:val="Ttulo4"/>
        <w:spacing w:after="120"/>
        <w:ind w:left="1134" w:right="-427"/>
        <w:jc w:val="both"/>
        <w:rPr>
          <w:b w:val="0"/>
          <w:sz w:val="19"/>
          <w:szCs w:val="19"/>
        </w:rPr>
      </w:pPr>
      <w:bookmarkStart w:id="405"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5"/>
    </w:p>
    <w:p w14:paraId="613F2422" w14:textId="77777777" w:rsidR="00536074" w:rsidRPr="00F35B38" w:rsidRDefault="00536074" w:rsidP="00536074">
      <w:pPr>
        <w:pStyle w:val="Ttulo4"/>
        <w:spacing w:after="120"/>
        <w:ind w:left="1134" w:right="-427"/>
        <w:jc w:val="both"/>
        <w:rPr>
          <w:b w:val="0"/>
          <w:sz w:val="19"/>
          <w:szCs w:val="19"/>
        </w:rPr>
      </w:pPr>
      <w:bookmarkStart w:id="406"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6"/>
    </w:p>
    <w:p w14:paraId="4E5A127A" w14:textId="77777777" w:rsidR="00536074" w:rsidRPr="00F35B38" w:rsidRDefault="00536074" w:rsidP="00536074">
      <w:pPr>
        <w:pStyle w:val="Ttulo4"/>
        <w:spacing w:after="120"/>
        <w:ind w:left="1134" w:right="-427"/>
        <w:jc w:val="both"/>
        <w:rPr>
          <w:b w:val="0"/>
          <w:sz w:val="19"/>
          <w:szCs w:val="19"/>
        </w:rPr>
      </w:pPr>
      <w:bookmarkStart w:id="407"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7"/>
    </w:p>
    <w:p w14:paraId="7083C243" w14:textId="77777777" w:rsidR="00536074" w:rsidRPr="007C1C0B" w:rsidRDefault="00536074" w:rsidP="00536074">
      <w:pPr>
        <w:pStyle w:val="Ttulo3"/>
        <w:spacing w:after="120"/>
        <w:ind w:left="284" w:hanging="284"/>
        <w:rPr>
          <w:rFonts w:eastAsia="Arial Unicode MS"/>
        </w:rPr>
      </w:pPr>
      <w:bookmarkStart w:id="408" w:name="_Toc33530761"/>
      <w:bookmarkStart w:id="409" w:name="_Toc38387688"/>
      <w:bookmarkEnd w:id="392"/>
      <w:bookmarkEnd w:id="393"/>
      <w:bookmarkEnd w:id="394"/>
      <w:bookmarkEnd w:id="395"/>
      <w:bookmarkEnd w:id="396"/>
      <w:bookmarkEnd w:id="397"/>
      <w:bookmarkEnd w:id="398"/>
      <w:bookmarkEnd w:id="399"/>
      <w:bookmarkEnd w:id="400"/>
      <w:bookmarkEnd w:id="401"/>
      <w:r w:rsidRPr="007C1C0B">
        <w:rPr>
          <w:rFonts w:eastAsia="Arial Unicode MS"/>
        </w:rPr>
        <w:t>5.- PRESUPUESTO BASE DE LICITACIÓN, EXISTENCIA DE CRÉDITO, TRAMITACIÓN ANTICIPADA Y VALOR ESTIMADO</w:t>
      </w:r>
      <w:bookmarkEnd w:id="408"/>
      <w:bookmarkEnd w:id="409"/>
    </w:p>
    <w:p w14:paraId="09C06C6B" w14:textId="77777777" w:rsidR="00536074" w:rsidRPr="00F35B38" w:rsidRDefault="00536074" w:rsidP="00536074">
      <w:pPr>
        <w:pStyle w:val="Ttulo4"/>
        <w:spacing w:after="120"/>
        <w:ind w:left="851" w:right="-427"/>
        <w:jc w:val="both"/>
        <w:rPr>
          <w:sz w:val="19"/>
          <w:szCs w:val="19"/>
        </w:rPr>
      </w:pPr>
      <w:bookmarkStart w:id="410"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0"/>
    </w:p>
    <w:p w14:paraId="360C03E3" w14:textId="77777777" w:rsidR="00536074" w:rsidRPr="00F35B38" w:rsidRDefault="00536074" w:rsidP="00536074">
      <w:pPr>
        <w:pStyle w:val="Ttulo4"/>
        <w:spacing w:after="120"/>
        <w:ind w:left="851" w:right="-427"/>
        <w:jc w:val="both"/>
        <w:rPr>
          <w:sz w:val="19"/>
          <w:szCs w:val="19"/>
        </w:rPr>
      </w:pPr>
      <w:bookmarkStart w:id="411"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1"/>
    </w:p>
    <w:p w14:paraId="05FDEC17" w14:textId="77777777" w:rsidR="00536074" w:rsidRPr="00F35B38" w:rsidRDefault="00536074" w:rsidP="00536074">
      <w:pPr>
        <w:pStyle w:val="Ttulo4"/>
        <w:spacing w:after="120"/>
        <w:ind w:left="851" w:right="-427"/>
        <w:jc w:val="both"/>
        <w:rPr>
          <w:sz w:val="19"/>
          <w:szCs w:val="19"/>
        </w:rPr>
      </w:pPr>
      <w:bookmarkStart w:id="412"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2"/>
    </w:p>
    <w:p w14:paraId="7956F2E9" w14:textId="77777777" w:rsidR="00536074" w:rsidRPr="00F35B38" w:rsidRDefault="00536074" w:rsidP="00536074">
      <w:pPr>
        <w:pStyle w:val="Ttulo4"/>
        <w:spacing w:after="120"/>
        <w:ind w:left="851" w:right="-427"/>
        <w:jc w:val="both"/>
        <w:rPr>
          <w:b w:val="0"/>
          <w:sz w:val="19"/>
          <w:szCs w:val="19"/>
        </w:rPr>
      </w:pPr>
      <w:bookmarkStart w:id="413"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3"/>
    </w:p>
    <w:p w14:paraId="17B1DC91" w14:textId="77777777" w:rsidR="00536074" w:rsidRPr="007C1C0B" w:rsidRDefault="00536074" w:rsidP="00536074">
      <w:pPr>
        <w:pStyle w:val="Ttulo3"/>
        <w:spacing w:after="120"/>
        <w:rPr>
          <w:rFonts w:eastAsia="Arial Unicode MS"/>
        </w:rPr>
      </w:pPr>
      <w:bookmarkStart w:id="414" w:name="_Toc33530762"/>
      <w:bookmarkStart w:id="415" w:name="_Toc38387693"/>
      <w:r w:rsidRPr="007C1C0B">
        <w:rPr>
          <w:rFonts w:eastAsia="Arial Unicode MS"/>
        </w:rPr>
        <w:t>6.- PRECIO DEL CONTRATO Y PRESUPUESTO MÁXIMO LIMITATIVO DEL CONTRATO</w:t>
      </w:r>
      <w:bookmarkEnd w:id="414"/>
      <w:bookmarkEnd w:id="415"/>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6"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6"/>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lastRenderedPageBreak/>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7"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7"/>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8"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8"/>
    </w:p>
    <w:p w14:paraId="6ED6126A" w14:textId="77777777" w:rsidR="00536074" w:rsidRPr="00F35B38" w:rsidRDefault="00536074" w:rsidP="00536074">
      <w:pPr>
        <w:pStyle w:val="Ttulo4"/>
        <w:spacing w:after="120"/>
        <w:ind w:left="851" w:right="-427"/>
        <w:jc w:val="both"/>
        <w:rPr>
          <w:b w:val="0"/>
          <w:sz w:val="19"/>
          <w:szCs w:val="19"/>
        </w:rPr>
      </w:pPr>
      <w:bookmarkStart w:id="419" w:name="_Toc38387698"/>
      <w:r w:rsidRPr="00F35B38">
        <w:rPr>
          <w:sz w:val="19"/>
          <w:szCs w:val="19"/>
        </w:rPr>
        <w:t xml:space="preserve">6.5.- </w:t>
      </w:r>
      <w:r w:rsidRPr="00F35B38">
        <w:rPr>
          <w:b w:val="0"/>
          <w:sz w:val="19"/>
          <w:szCs w:val="19"/>
        </w:rPr>
        <w:t xml:space="preserve">El precio o precios del contrato incluye/n todos los tributos, tasas y cánones </w:t>
      </w:r>
      <w:proofErr w:type="gramStart"/>
      <w:r w:rsidRPr="00F35B38">
        <w:rPr>
          <w:b w:val="0"/>
          <w:sz w:val="19"/>
          <w:szCs w:val="19"/>
        </w:rPr>
        <w:t>aplicables</w:t>
      </w:r>
      <w:proofErr w:type="gramEnd"/>
      <w:r w:rsidRPr="00F35B38">
        <w:rPr>
          <w:b w:val="0"/>
          <w:sz w:val="19"/>
          <w:szCs w:val="19"/>
        </w:rPr>
        <w:t xml:space="preserve"> así como cualquier otro gasto que derive del cumplimiento de las condiciones contractuales.</w:t>
      </w:r>
      <w:bookmarkEnd w:id="419"/>
    </w:p>
    <w:p w14:paraId="258D67BB" w14:textId="77777777" w:rsidR="00536074" w:rsidRPr="007C1C0B" w:rsidRDefault="00536074" w:rsidP="00536074">
      <w:pPr>
        <w:pStyle w:val="Ttulo3"/>
        <w:spacing w:after="120"/>
        <w:rPr>
          <w:rFonts w:eastAsia="Arial Unicode MS"/>
        </w:rPr>
      </w:pPr>
      <w:bookmarkStart w:id="420" w:name="_Toc33530763"/>
      <w:bookmarkStart w:id="421" w:name="_Toc38387699"/>
      <w:r w:rsidRPr="007C1C0B">
        <w:rPr>
          <w:rFonts w:eastAsia="Arial Unicode MS"/>
        </w:rPr>
        <w:t>7.- REVISIÓN DE PRECIOS</w:t>
      </w:r>
      <w:bookmarkEnd w:id="420"/>
      <w:bookmarkEnd w:id="421"/>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2" w:name="_Toc33530764"/>
      <w:bookmarkStart w:id="423" w:name="_Toc38387700"/>
      <w:r w:rsidRPr="007C1C0B">
        <w:rPr>
          <w:rFonts w:eastAsia="Arial Unicode MS"/>
        </w:rPr>
        <w:t>8.- VIGENCIA DEL CONTRATO: PLAZO DE EJECUCIÓN O DURACIÓN DEL CONTRATO. PRÓRROGA</w:t>
      </w:r>
      <w:bookmarkEnd w:id="422"/>
      <w:bookmarkEnd w:id="423"/>
    </w:p>
    <w:p w14:paraId="3AF75482" w14:textId="77777777" w:rsidR="00536074" w:rsidRPr="00F35B38" w:rsidRDefault="00536074" w:rsidP="00536074">
      <w:pPr>
        <w:pStyle w:val="Ttulo4"/>
        <w:spacing w:after="120"/>
        <w:ind w:left="851" w:right="-427"/>
        <w:jc w:val="both"/>
        <w:rPr>
          <w:sz w:val="19"/>
          <w:szCs w:val="19"/>
        </w:rPr>
      </w:pPr>
      <w:bookmarkStart w:id="424" w:name="_Toc33530765"/>
      <w:bookmarkStart w:id="425" w:name="_Toc38387701"/>
      <w:r w:rsidRPr="00F35B38">
        <w:rPr>
          <w:sz w:val="19"/>
          <w:szCs w:val="19"/>
        </w:rPr>
        <w:t>8.1.- Contratos de tracto único:</w:t>
      </w:r>
      <w:bookmarkEnd w:id="424"/>
      <w:bookmarkEnd w:id="425"/>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2727F9">
      <w:pPr>
        <w:numPr>
          <w:ilvl w:val="0"/>
          <w:numId w:val="55"/>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2727F9">
      <w:pPr>
        <w:numPr>
          <w:ilvl w:val="0"/>
          <w:numId w:val="55"/>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6" w:name="_Toc33530766"/>
      <w:bookmarkStart w:id="427" w:name="_Toc38387702"/>
      <w:r w:rsidRPr="00F35B38">
        <w:rPr>
          <w:sz w:val="19"/>
          <w:szCs w:val="19"/>
        </w:rPr>
        <w:t>8.2.- Contratos de tracto sucesivo:</w:t>
      </w:r>
      <w:bookmarkEnd w:id="426"/>
      <w:bookmarkEnd w:id="427"/>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 xml:space="preserve">La duración del </w:t>
      </w:r>
      <w:proofErr w:type="gramStart"/>
      <w:r w:rsidRPr="007C1C0B">
        <w:rPr>
          <w:rFonts w:ascii="Verdana" w:eastAsia="Arial Unicode MS" w:hAnsi="Verdana"/>
          <w:sz w:val="19"/>
          <w:szCs w:val="19"/>
        </w:rPr>
        <w:t>contrato</w:t>
      </w:r>
      <w:proofErr w:type="gramEnd"/>
      <w:r w:rsidRPr="007C1C0B">
        <w:rPr>
          <w:rFonts w:ascii="Verdana" w:eastAsia="Arial Unicode MS" w:hAnsi="Verdana"/>
          <w:sz w:val="19"/>
          <w:szCs w:val="19"/>
        </w:rPr>
        <w:t xml:space="preserve">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8" w:name="_Toc33530767"/>
      <w:bookmarkStart w:id="429" w:name="_Toc38387703"/>
      <w:r w:rsidRPr="00F35B38">
        <w:rPr>
          <w:sz w:val="19"/>
          <w:szCs w:val="19"/>
        </w:rPr>
        <w:t>8.3.- Prórroga contratos de tracto sucesivo:</w:t>
      </w:r>
      <w:bookmarkEnd w:id="428"/>
      <w:bookmarkEnd w:id="429"/>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lastRenderedPageBreak/>
        <w:t>La prórroga se acordará mediante resolución del órgano de contratación y el procedimiento para acordarla incluye las siguientes actuaciones:</w:t>
      </w:r>
    </w:p>
    <w:p w14:paraId="2645B7EC" w14:textId="77777777" w:rsidR="00536074" w:rsidRPr="007C1C0B" w:rsidRDefault="00536074" w:rsidP="002727F9">
      <w:pPr>
        <w:numPr>
          <w:ilvl w:val="0"/>
          <w:numId w:val="60"/>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2727F9">
      <w:pPr>
        <w:numPr>
          <w:ilvl w:val="0"/>
          <w:numId w:val="60"/>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2727F9">
      <w:pPr>
        <w:numPr>
          <w:ilvl w:val="0"/>
          <w:numId w:val="60"/>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2727F9">
      <w:pPr>
        <w:numPr>
          <w:ilvl w:val="0"/>
          <w:numId w:val="60"/>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2727F9">
      <w:pPr>
        <w:numPr>
          <w:ilvl w:val="0"/>
          <w:numId w:val="60"/>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30" w:name="_Toc528657942"/>
      <w:bookmarkStart w:id="431" w:name="_Toc528658761"/>
      <w:bookmarkStart w:id="432" w:name="_Toc528660388"/>
      <w:bookmarkStart w:id="433" w:name="_Toc528664238"/>
      <w:bookmarkStart w:id="434" w:name="_Toc528665929"/>
      <w:bookmarkStart w:id="435" w:name="_Toc528666554"/>
      <w:bookmarkStart w:id="436" w:name="_Toc528671277"/>
      <w:bookmarkStart w:id="437" w:name="_Toc530728060"/>
      <w:bookmarkStart w:id="438" w:name="_Toc5958950"/>
      <w:bookmarkStart w:id="439" w:name="_Toc34132910"/>
      <w:bookmarkStart w:id="440" w:name="_Toc38387704"/>
      <w:r>
        <w:rPr>
          <w:rFonts w:eastAsia="Arial Unicode MS"/>
        </w:rPr>
        <w:t xml:space="preserve">9.- </w:t>
      </w:r>
      <w:r w:rsidRPr="003F2F8C">
        <w:rPr>
          <w:rFonts w:eastAsia="Arial Unicode MS"/>
          <w:caps w:val="0"/>
        </w:rPr>
        <w:t>GARANTÍAS</w:t>
      </w:r>
      <w:bookmarkEnd w:id="430"/>
      <w:bookmarkEnd w:id="431"/>
      <w:bookmarkEnd w:id="432"/>
      <w:bookmarkEnd w:id="433"/>
      <w:bookmarkEnd w:id="434"/>
      <w:bookmarkEnd w:id="435"/>
      <w:bookmarkEnd w:id="436"/>
      <w:bookmarkEnd w:id="437"/>
      <w:bookmarkEnd w:id="438"/>
      <w:bookmarkEnd w:id="439"/>
      <w:bookmarkEnd w:id="440"/>
    </w:p>
    <w:p w14:paraId="0D5D0FF8" w14:textId="77777777" w:rsidR="00536074" w:rsidRPr="00EF2FAA" w:rsidRDefault="00536074" w:rsidP="00536074">
      <w:pPr>
        <w:pStyle w:val="Ttulo4"/>
        <w:spacing w:after="120"/>
        <w:ind w:left="851" w:right="-427"/>
        <w:jc w:val="both"/>
        <w:rPr>
          <w:b w:val="0"/>
          <w:i/>
          <w:sz w:val="19"/>
          <w:szCs w:val="19"/>
        </w:rPr>
      </w:pPr>
      <w:bookmarkStart w:id="441"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1"/>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2"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2"/>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3"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3"/>
    </w:p>
    <w:p w14:paraId="7A8C6EAF" w14:textId="77777777" w:rsidR="00536074" w:rsidRPr="003F2F8C" w:rsidRDefault="00536074" w:rsidP="00536074">
      <w:pPr>
        <w:pStyle w:val="Ttulo3"/>
        <w:spacing w:after="120"/>
        <w:rPr>
          <w:rFonts w:eastAsia="Arial Unicode MS"/>
          <w:i/>
        </w:rPr>
      </w:pPr>
      <w:bookmarkStart w:id="444" w:name="_Toc528657943"/>
      <w:bookmarkStart w:id="445" w:name="_Toc528658762"/>
      <w:bookmarkStart w:id="446" w:name="_Toc528660389"/>
      <w:bookmarkStart w:id="447" w:name="_Toc528664239"/>
      <w:bookmarkStart w:id="448" w:name="_Toc528665930"/>
      <w:bookmarkStart w:id="449" w:name="_Toc528666555"/>
      <w:bookmarkStart w:id="450" w:name="_Toc528671278"/>
      <w:bookmarkStart w:id="451" w:name="_Toc530728061"/>
      <w:bookmarkStart w:id="452" w:name="_Toc5958951"/>
      <w:bookmarkStart w:id="453" w:name="_Toc34132911"/>
      <w:bookmarkStart w:id="454" w:name="_Toc38387708"/>
      <w:r>
        <w:rPr>
          <w:rFonts w:eastAsia="Arial Unicode MS"/>
        </w:rPr>
        <w:t xml:space="preserve">10.- </w:t>
      </w:r>
      <w:r w:rsidRPr="003F2F8C">
        <w:rPr>
          <w:rFonts w:eastAsia="Arial Unicode MS"/>
        </w:rPr>
        <w:t>PERFIL DE CONTRATANTE Y CONSULTAS</w:t>
      </w:r>
      <w:bookmarkEnd w:id="444"/>
      <w:bookmarkEnd w:id="445"/>
      <w:bookmarkEnd w:id="446"/>
      <w:bookmarkEnd w:id="447"/>
      <w:bookmarkEnd w:id="448"/>
      <w:bookmarkEnd w:id="449"/>
      <w:bookmarkEnd w:id="450"/>
      <w:bookmarkEnd w:id="451"/>
      <w:bookmarkEnd w:id="452"/>
      <w:bookmarkEnd w:id="453"/>
      <w:bookmarkEnd w:id="454"/>
    </w:p>
    <w:p w14:paraId="787F1E17" w14:textId="77777777" w:rsidR="00536074" w:rsidRPr="00EF2FAA" w:rsidRDefault="00536074" w:rsidP="00536074">
      <w:pPr>
        <w:pStyle w:val="Ttulo4"/>
        <w:spacing w:after="120"/>
        <w:ind w:left="851" w:right="-427"/>
        <w:jc w:val="both"/>
        <w:rPr>
          <w:b w:val="0"/>
          <w:sz w:val="19"/>
          <w:szCs w:val="19"/>
        </w:rPr>
      </w:pPr>
      <w:bookmarkStart w:id="455"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5"/>
      </w:hyperlink>
    </w:p>
    <w:p w14:paraId="3FB25590" w14:textId="77777777" w:rsidR="00536074" w:rsidRPr="00EF2FAA" w:rsidRDefault="00536074" w:rsidP="00536074">
      <w:pPr>
        <w:pStyle w:val="Ttulo4"/>
        <w:spacing w:after="120"/>
        <w:ind w:left="851" w:right="-427"/>
        <w:jc w:val="both"/>
        <w:rPr>
          <w:b w:val="0"/>
          <w:sz w:val="19"/>
          <w:szCs w:val="19"/>
        </w:rPr>
      </w:pPr>
      <w:bookmarkStart w:id="456"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6"/>
    </w:p>
    <w:p w14:paraId="37893CDF"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 xml:space="preserve">Archivo </w:t>
      </w:r>
      <w:proofErr w:type="spellStart"/>
      <w:r w:rsidRPr="003F2F8C">
        <w:rPr>
          <w:rFonts w:ascii="Verdana" w:hAnsi="Verdana"/>
          <w:sz w:val="19"/>
          <w:szCs w:val="19"/>
        </w:rPr>
        <w:t>xml</w:t>
      </w:r>
      <w:proofErr w:type="spellEnd"/>
      <w:r w:rsidRPr="003F2F8C">
        <w:rPr>
          <w:rFonts w:ascii="Verdana" w:hAnsi="Verdana"/>
          <w:sz w:val="19"/>
          <w:szCs w:val="19"/>
        </w:rPr>
        <w:t xml:space="preserve"> para cumplimentar el DEUC.</w:t>
      </w:r>
    </w:p>
    <w:p w14:paraId="7D4DF155" w14:textId="77777777" w:rsidR="00536074" w:rsidRPr="00FB789B"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 xml:space="preserve">del comité de expertos para la aplicación de criterios de adjudicación que dependan de un juicio de valor cuando su intervención </w:t>
      </w:r>
      <w:r w:rsidRPr="003F2F8C">
        <w:rPr>
          <w:rFonts w:ascii="Verdana" w:hAnsi="Verdana"/>
          <w:sz w:val="19"/>
          <w:szCs w:val="19"/>
        </w:rPr>
        <w:lastRenderedPageBreak/>
        <w:t>se haya indicado en la cláusula 19.2.7 de cláusulas específicas del contrato. Deberá indicarse, además, el cargo de sus miembros.</w:t>
      </w:r>
    </w:p>
    <w:p w14:paraId="7ED0D93E"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 xml:space="preserve">En su caso, resolución o resoluciones del órgano de contratación por las que se modifican el PCAP y/o PPTP para la corrección de errores materiales, de </w:t>
      </w:r>
      <w:proofErr w:type="gramStart"/>
      <w:r w:rsidRPr="003F2F8C">
        <w:rPr>
          <w:rFonts w:ascii="Verdana" w:hAnsi="Verdana"/>
          <w:sz w:val="19"/>
          <w:szCs w:val="19"/>
        </w:rPr>
        <w:t>hecho</w:t>
      </w:r>
      <w:proofErr w:type="gramEnd"/>
      <w:r w:rsidRPr="003F2F8C">
        <w:rPr>
          <w:rFonts w:ascii="Verdana" w:hAnsi="Verdana"/>
          <w:sz w:val="19"/>
          <w:szCs w:val="19"/>
        </w:rPr>
        <w:t xml:space="preserve"> o aritméticos.</w:t>
      </w:r>
    </w:p>
    <w:p w14:paraId="67853071"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2727F9">
      <w:pPr>
        <w:numPr>
          <w:ilvl w:val="0"/>
          <w:numId w:val="99"/>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2727F9">
      <w:pPr>
        <w:numPr>
          <w:ilvl w:val="0"/>
          <w:numId w:val="99"/>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 xml:space="preserve">cación, alegaciones de la contratista y todos </w:t>
      </w:r>
      <w:r w:rsidRPr="003F2F8C">
        <w:rPr>
          <w:rFonts w:ascii="Verdana" w:eastAsia="Calibri" w:hAnsi="Verdana"/>
          <w:sz w:val="19"/>
          <w:szCs w:val="19"/>
        </w:rPr>
        <w:lastRenderedPageBreak/>
        <w:t>los informes que, en su caso, se hubieran recabado con carácter previo a su aprobación.</w:t>
      </w:r>
    </w:p>
    <w:p w14:paraId="40209E84" w14:textId="77777777" w:rsidR="00536074" w:rsidRPr="003F2F8C" w:rsidRDefault="00536074" w:rsidP="002727F9">
      <w:pPr>
        <w:numPr>
          <w:ilvl w:val="0"/>
          <w:numId w:val="99"/>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2727F9">
      <w:pPr>
        <w:numPr>
          <w:ilvl w:val="0"/>
          <w:numId w:val="99"/>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7"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7"/>
      <w:r>
        <w:rPr>
          <w:sz w:val="19"/>
          <w:szCs w:val="19"/>
        </w:rPr>
        <w:br w:type="page"/>
      </w:r>
    </w:p>
    <w:p w14:paraId="37F55CDF" w14:textId="77777777" w:rsidR="00536074" w:rsidRPr="00046518" w:rsidRDefault="00536074" w:rsidP="00536074">
      <w:pPr>
        <w:pStyle w:val="Ttulo2"/>
      </w:pPr>
      <w:bookmarkStart w:id="458" w:name="_Toc505598226"/>
      <w:bookmarkStart w:id="459" w:name="_Toc505598303"/>
      <w:bookmarkStart w:id="460" w:name="_Toc505598396"/>
      <w:bookmarkStart w:id="461" w:name="_Toc507512578"/>
      <w:bookmarkStart w:id="462" w:name="_Toc507512879"/>
      <w:bookmarkStart w:id="463" w:name="_Toc33530770"/>
      <w:bookmarkStart w:id="464" w:name="_Toc38387712"/>
      <w:r w:rsidRPr="00046518">
        <w:lastRenderedPageBreak/>
        <w:t>II.- LICITACIÓN</w:t>
      </w:r>
      <w:bookmarkEnd w:id="458"/>
      <w:bookmarkEnd w:id="459"/>
      <w:bookmarkEnd w:id="460"/>
      <w:bookmarkEnd w:id="461"/>
      <w:bookmarkEnd w:id="462"/>
      <w:bookmarkEnd w:id="463"/>
      <w:bookmarkEnd w:id="464"/>
    </w:p>
    <w:p w14:paraId="5AF8B0D9" w14:textId="77777777" w:rsidR="00536074" w:rsidRPr="00756B7B" w:rsidRDefault="00536074" w:rsidP="00536074">
      <w:pPr>
        <w:pStyle w:val="Ttulo3"/>
        <w:spacing w:after="120"/>
        <w:rPr>
          <w:rFonts w:eastAsia="Arial Unicode MS"/>
        </w:rPr>
      </w:pPr>
      <w:bookmarkStart w:id="465" w:name="_Toc38387713"/>
      <w:r w:rsidRPr="00756B7B">
        <w:rPr>
          <w:rFonts w:eastAsia="Arial Unicode MS"/>
        </w:rPr>
        <w:t>11.-CONDICIONES PARA PARTICIPAR</w:t>
      </w:r>
      <w:bookmarkEnd w:id="465"/>
    </w:p>
    <w:p w14:paraId="11A56CDF" w14:textId="77777777" w:rsidR="00536074" w:rsidRPr="00EF2FAA" w:rsidRDefault="00536074" w:rsidP="00536074">
      <w:pPr>
        <w:pStyle w:val="Ttulo4"/>
        <w:spacing w:after="120"/>
        <w:ind w:left="851" w:right="-427"/>
        <w:jc w:val="both"/>
        <w:rPr>
          <w:b w:val="0"/>
          <w:sz w:val="19"/>
          <w:szCs w:val="19"/>
        </w:rPr>
      </w:pPr>
      <w:bookmarkStart w:id="466" w:name="_Toc38387714"/>
      <w:r w:rsidRPr="00EF2FAA">
        <w:rPr>
          <w:sz w:val="19"/>
          <w:szCs w:val="19"/>
        </w:rPr>
        <w:t xml:space="preserve">11.1.- </w:t>
      </w:r>
      <w:r w:rsidRPr="00EF2FAA">
        <w:rPr>
          <w:b w:val="0"/>
          <w:sz w:val="19"/>
          <w:szCs w:val="19"/>
        </w:rPr>
        <w:t xml:space="preserve">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w:t>
      </w:r>
      <w:proofErr w:type="spellStart"/>
      <w:r w:rsidRPr="00EF2FAA">
        <w:rPr>
          <w:b w:val="0"/>
          <w:sz w:val="19"/>
          <w:szCs w:val="19"/>
        </w:rPr>
        <w:t>es</w:t>
      </w:r>
      <w:proofErr w:type="spellEnd"/>
      <w:r w:rsidRPr="00EF2FAA">
        <w:rPr>
          <w:b w:val="0"/>
          <w:sz w:val="19"/>
          <w:szCs w:val="19"/>
        </w:rPr>
        <w:t xml:space="preserve"> “fecha final de presentación de ofertas”).</w:t>
      </w:r>
      <w:bookmarkEnd w:id="466"/>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 xml:space="preserve">Solo pueden participar las personas jurídicas que cumplan con lo dispuesto en el art. 66.1 </w:t>
      </w:r>
      <w:proofErr w:type="gramStart"/>
      <w:r w:rsidRPr="00EF2FAA">
        <w:rPr>
          <w:rFonts w:ascii="Verdana" w:hAnsi="Verdana" w:cs="Tahoma"/>
          <w:sz w:val="19"/>
          <w:szCs w:val="19"/>
        </w:rPr>
        <w:t>LCSP</w:t>
      </w:r>
      <w:proofErr w:type="gramEnd"/>
      <w:r w:rsidRPr="00EF2FAA">
        <w:rPr>
          <w:rFonts w:ascii="Verdana" w:hAnsi="Verdana" w:cs="Tahoma"/>
          <w:sz w:val="19"/>
          <w:szCs w:val="19"/>
        </w:rPr>
        <w:t xml:space="preserve">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7"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7"/>
    </w:p>
    <w:p w14:paraId="45A3C6D3" w14:textId="77777777" w:rsidR="00536074" w:rsidRPr="00EF2FAA" w:rsidRDefault="00536074" w:rsidP="00536074">
      <w:pPr>
        <w:pStyle w:val="Ttulo4"/>
        <w:spacing w:after="120"/>
        <w:ind w:left="851" w:right="-427"/>
        <w:jc w:val="both"/>
        <w:rPr>
          <w:sz w:val="19"/>
          <w:szCs w:val="19"/>
        </w:rPr>
      </w:pPr>
      <w:bookmarkStart w:id="468"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8"/>
    </w:p>
    <w:p w14:paraId="370F6DAF" w14:textId="77777777" w:rsidR="00536074" w:rsidRPr="00EF2FAA" w:rsidRDefault="00536074" w:rsidP="00536074">
      <w:pPr>
        <w:pStyle w:val="Ttulo4"/>
        <w:spacing w:after="120"/>
        <w:ind w:left="851" w:right="-427"/>
        <w:jc w:val="both"/>
        <w:rPr>
          <w:b w:val="0"/>
          <w:sz w:val="19"/>
          <w:szCs w:val="19"/>
        </w:rPr>
      </w:pPr>
      <w:bookmarkStart w:id="469" w:name="_11.4.-_Las_circunstancias"/>
      <w:bookmarkStart w:id="470" w:name="_Toc38387717"/>
      <w:bookmarkEnd w:id="469"/>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0"/>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1"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1"/>
    </w:p>
    <w:p w14:paraId="1004BF88" w14:textId="77777777" w:rsidR="00536074" w:rsidRDefault="00536074" w:rsidP="00536074">
      <w:pPr>
        <w:spacing w:after="120"/>
        <w:rPr>
          <w:rFonts w:ascii="Verdana" w:eastAsia="Arial Unicode MS" w:hAnsi="Verdana" w:cs="Arial"/>
          <w:b/>
          <w:caps/>
          <w:sz w:val="19"/>
          <w:szCs w:val="19"/>
        </w:rPr>
      </w:pPr>
      <w:bookmarkStart w:id="472" w:name="_Toc33530772"/>
      <w:bookmarkStart w:id="473"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4" w:name="_12.-_PRESENTACIÓN_DE"/>
      <w:bookmarkEnd w:id="474"/>
      <w:r w:rsidRPr="00EF2FAA">
        <w:rPr>
          <w:rFonts w:eastAsia="Arial Unicode MS"/>
        </w:rPr>
        <w:lastRenderedPageBreak/>
        <w:t>12.- PRESENTACIÓN DE OFERTAS</w:t>
      </w:r>
      <w:bookmarkEnd w:id="472"/>
      <w:bookmarkEnd w:id="473"/>
    </w:p>
    <w:p w14:paraId="73DF76AB" w14:textId="77777777" w:rsidR="00536074" w:rsidRPr="00EF2FAA" w:rsidRDefault="00536074" w:rsidP="00536074">
      <w:pPr>
        <w:pStyle w:val="Ttulo4"/>
        <w:spacing w:after="120"/>
        <w:ind w:left="851" w:right="-427"/>
        <w:jc w:val="both"/>
        <w:rPr>
          <w:sz w:val="19"/>
          <w:szCs w:val="19"/>
        </w:rPr>
      </w:pPr>
      <w:bookmarkStart w:id="475" w:name="_Toc33530773"/>
      <w:bookmarkStart w:id="476" w:name="_Toc38387720"/>
      <w:r w:rsidRPr="00EF2FAA">
        <w:rPr>
          <w:sz w:val="19"/>
          <w:szCs w:val="19"/>
        </w:rPr>
        <w:t>12.1.- Idioma</w:t>
      </w:r>
      <w:bookmarkEnd w:id="475"/>
      <w:bookmarkEnd w:id="476"/>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7" w:name="_Toc33530774"/>
      <w:bookmarkStart w:id="478" w:name="_Toc38387721"/>
      <w:r w:rsidRPr="00EF2FAA">
        <w:rPr>
          <w:sz w:val="19"/>
          <w:szCs w:val="19"/>
        </w:rPr>
        <w:t>12.2.- Medios</w:t>
      </w:r>
      <w:bookmarkEnd w:id="477"/>
      <w:bookmarkEnd w:id="478"/>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79" w:name="_Toc33530775"/>
      <w:r w:rsidRPr="00EF2FAA">
        <w:rPr>
          <w:rFonts w:ascii="Verdana" w:hAnsi="Verdana"/>
          <w:b/>
          <w:sz w:val="19"/>
          <w:szCs w:val="19"/>
        </w:rPr>
        <w:t>12.2.1.- Medios electrónicos</w:t>
      </w:r>
      <w:bookmarkEnd w:id="479"/>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Izenpe</w:t>
      </w:r>
      <w:proofErr w:type="spellEnd"/>
      <w:r w:rsidRPr="00EF2FAA">
        <w:rPr>
          <w:rFonts w:ascii="Verdana" w:eastAsia="Arial Unicode MS" w:hAnsi="Verdana"/>
          <w:sz w:val="19"/>
          <w:szCs w:val="19"/>
        </w:rPr>
        <w:t xml:space="preserv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Dni</w:t>
      </w:r>
      <w:proofErr w:type="spellEnd"/>
      <w:r w:rsidRPr="00EF2FAA">
        <w:rPr>
          <w:rFonts w:ascii="Verdana" w:eastAsia="Arial Unicode MS" w:hAnsi="Verdana"/>
          <w:sz w:val="19"/>
          <w:szCs w:val="19"/>
        </w:rPr>
        <w:t>-e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Camerfirma</w:t>
      </w:r>
      <w:proofErr w:type="spellEnd"/>
      <w:r w:rsidRPr="00EF2FAA">
        <w:rPr>
          <w:rFonts w:ascii="Verdana" w:eastAsia="Arial Unicode MS" w:hAnsi="Verdana"/>
          <w:sz w:val="19"/>
          <w:szCs w:val="19"/>
        </w:rPr>
        <w:t xml:space="preserve">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2727F9">
      <w:pPr>
        <w:numPr>
          <w:ilvl w:val="0"/>
          <w:numId w:val="92"/>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2727F9">
      <w:pPr>
        <w:numPr>
          <w:ilvl w:val="0"/>
          <w:numId w:val="92"/>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2727F9">
      <w:pPr>
        <w:numPr>
          <w:ilvl w:val="0"/>
          <w:numId w:val="92"/>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427DD4"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 xml:space="preserve">https://apps.euskadi.eus/w32-content/es/contenidos/informacion/lic_elec requisitos </w:t>
        </w:r>
        <w:proofErr w:type="spellStart"/>
        <w:r w:rsidR="00536074" w:rsidRPr="00AD47FD">
          <w:rPr>
            <w:rFonts w:ascii="Verdana" w:hAnsi="Verdana" w:cs="Tahoma"/>
            <w:color w:val="0000FF"/>
            <w:sz w:val="12"/>
            <w:szCs w:val="12"/>
            <w:u w:val="single"/>
          </w:rPr>
          <w:t>tecnicos</w:t>
        </w:r>
        <w:proofErr w:type="spellEnd"/>
        <w:r w:rsidR="00536074" w:rsidRPr="00AD47FD">
          <w:rPr>
            <w:rFonts w:ascii="Verdana" w:hAnsi="Verdana" w:cs="Tahoma"/>
            <w:color w:val="0000FF"/>
            <w:sz w:val="12"/>
            <w:szCs w:val="12"/>
            <w:u w:val="single"/>
          </w:rPr>
          <w:t xml:space="preserve">/es </w:t>
        </w:r>
        <w:proofErr w:type="spellStart"/>
        <w:r w:rsidR="00536074" w:rsidRPr="00AD47FD">
          <w:rPr>
            <w:rFonts w:ascii="Verdana" w:hAnsi="Verdana" w:cs="Tahoma"/>
            <w:color w:val="0000FF"/>
            <w:sz w:val="12"/>
            <w:szCs w:val="12"/>
            <w:u w:val="single"/>
          </w:rPr>
          <w:t>def</w:t>
        </w:r>
        <w:proofErr w:type="spellEnd"/>
        <w:r w:rsidR="00536074" w:rsidRPr="00AD47FD">
          <w:rPr>
            <w:rFonts w:ascii="Verdana" w:hAnsi="Verdana" w:cs="Tahoma"/>
            <w:color w:val="0000FF"/>
            <w:sz w:val="12"/>
            <w:szCs w:val="12"/>
            <w:u w:val="single"/>
          </w:rPr>
          <w:t>/index.shtml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w:t>
      </w:r>
      <w:proofErr w:type="spellStart"/>
      <w:r w:rsidRPr="00EF2FAA">
        <w:rPr>
          <w:rFonts w:ascii="Verdana" w:eastAsia="Arial Unicode MS" w:hAnsi="Verdana"/>
          <w:sz w:val="19"/>
          <w:szCs w:val="19"/>
        </w:rPr>
        <w:t>doc</w:t>
      </w:r>
      <w:proofErr w:type="spellEnd"/>
      <w:r w:rsidRPr="00EF2FAA">
        <w:rPr>
          <w:rFonts w:ascii="Verdana" w:eastAsia="Arial Unicode MS" w:hAnsi="Verdana"/>
          <w:sz w:val="19"/>
          <w:szCs w:val="19"/>
        </w:rPr>
        <w:t>, .xls, .</w:t>
      </w:r>
      <w:proofErr w:type="spellStart"/>
      <w:r w:rsidRPr="00EF2FAA">
        <w:rPr>
          <w:rFonts w:ascii="Verdana" w:eastAsia="Arial Unicode MS" w:hAnsi="Verdana"/>
          <w:sz w:val="19"/>
          <w:szCs w:val="19"/>
        </w:rPr>
        <w:t>ppt</w:t>
      </w:r>
      <w:proofErr w:type="spellEnd"/>
      <w:r w:rsidRPr="00EF2FAA">
        <w:rPr>
          <w:rFonts w:ascii="Verdana" w:eastAsia="Arial Unicode MS" w:hAnsi="Verdana"/>
          <w:sz w:val="19"/>
          <w:szCs w:val="19"/>
        </w:rPr>
        <w:t>, .docx, .xlsx, .</w:t>
      </w:r>
      <w:proofErr w:type="spellStart"/>
      <w:r w:rsidRPr="00EF2FAA">
        <w:rPr>
          <w:rFonts w:ascii="Verdana" w:eastAsia="Arial Unicode MS" w:hAnsi="Verdana"/>
          <w:sz w:val="19"/>
          <w:szCs w:val="19"/>
        </w:rPr>
        <w:t>pptx</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pdf</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rtf</w:t>
      </w:r>
      <w:proofErr w:type="spellEnd"/>
      <w:r w:rsidRPr="00EF2FAA">
        <w:rPr>
          <w:rFonts w:ascii="Verdana" w:eastAsia="Arial Unicode MS" w:hAnsi="Verdana"/>
          <w:sz w:val="19"/>
          <w:szCs w:val="19"/>
        </w:rPr>
        <w:t>.</w:t>
      </w:r>
      <w:proofErr w:type="gramStart"/>
      <w:r w:rsidRPr="00EF2FAA">
        <w:rPr>
          <w:rFonts w:ascii="Verdana" w:eastAsia="Arial Unicode MS" w:hAnsi="Verdana"/>
          <w:sz w:val="19"/>
          <w:szCs w:val="19"/>
        </w:rPr>
        <w:t>, .</w:t>
      </w:r>
      <w:proofErr w:type="spellStart"/>
      <w:r w:rsidRPr="00EF2FAA">
        <w:rPr>
          <w:rFonts w:ascii="Verdana" w:eastAsia="Arial Unicode MS" w:hAnsi="Verdana"/>
          <w:sz w:val="19"/>
          <w:szCs w:val="19"/>
        </w:rPr>
        <w:t>sxw</w:t>
      </w:r>
      <w:proofErr w:type="spellEnd"/>
      <w:proofErr w:type="gramEnd"/>
      <w:r w:rsidRPr="00EF2FAA">
        <w:rPr>
          <w:rFonts w:ascii="Verdana" w:eastAsia="Arial Unicode MS" w:hAnsi="Verdana"/>
          <w:sz w:val="19"/>
          <w:szCs w:val="19"/>
        </w:rPr>
        <w:t>, .</w:t>
      </w:r>
      <w:proofErr w:type="spellStart"/>
      <w:r w:rsidRPr="00EF2FAA">
        <w:rPr>
          <w:rFonts w:ascii="Verdana" w:eastAsia="Arial Unicode MS" w:hAnsi="Verdana"/>
          <w:sz w:val="19"/>
          <w:szCs w:val="19"/>
        </w:rPr>
        <w:t>sdw</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abw</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xml</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jpg</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bmp</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tiff</w:t>
      </w:r>
      <w:proofErr w:type="spellEnd"/>
      <w:r w:rsidRPr="00EF2FAA">
        <w:rPr>
          <w:rFonts w:ascii="Verdana" w:eastAsia="Arial Unicode MS" w:hAnsi="Verdana"/>
          <w:sz w:val="19"/>
          <w:szCs w:val="19"/>
        </w:rPr>
        <w:t>,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w:t>
      </w:r>
      <w:proofErr w:type="spellStart"/>
      <w:r w:rsidRPr="00EF2FAA">
        <w:rPr>
          <w:rFonts w:ascii="Verdana" w:eastAsia="Arial Unicode MS" w:hAnsi="Verdana"/>
          <w:sz w:val="19"/>
          <w:szCs w:val="19"/>
        </w:rPr>
        <w:t>pdf</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rtf</w:t>
      </w:r>
      <w:proofErr w:type="spellEnd"/>
      <w:proofErr w:type="gramStart"/>
      <w:r w:rsidRPr="00EF2FAA">
        <w:rPr>
          <w:rFonts w:ascii="Verdana" w:eastAsia="Arial Unicode MS" w:hAnsi="Verdana"/>
          <w:sz w:val="19"/>
          <w:szCs w:val="19"/>
        </w:rPr>
        <w:t>, .</w:t>
      </w:r>
      <w:proofErr w:type="spellStart"/>
      <w:r w:rsidRPr="00EF2FAA">
        <w:rPr>
          <w:rFonts w:ascii="Verdana" w:eastAsia="Arial Unicode MS" w:hAnsi="Verdana"/>
          <w:sz w:val="19"/>
          <w:szCs w:val="19"/>
        </w:rPr>
        <w:t>sxw</w:t>
      </w:r>
      <w:proofErr w:type="spellEnd"/>
      <w:proofErr w:type="gramEnd"/>
      <w:r w:rsidRPr="00EF2FAA">
        <w:rPr>
          <w:rFonts w:ascii="Verdana" w:eastAsia="Arial Unicode MS" w:hAnsi="Verdana"/>
          <w:sz w:val="19"/>
          <w:szCs w:val="19"/>
        </w:rPr>
        <w:t>, .</w:t>
      </w:r>
      <w:proofErr w:type="spellStart"/>
      <w:r w:rsidRPr="00EF2FAA">
        <w:rPr>
          <w:rFonts w:ascii="Verdana" w:eastAsia="Arial Unicode MS" w:hAnsi="Verdana"/>
          <w:sz w:val="19"/>
          <w:szCs w:val="19"/>
        </w:rPr>
        <w:t>jpg</w:t>
      </w:r>
      <w:proofErr w:type="spellEnd"/>
      <w:r w:rsidRPr="00EF2FAA">
        <w:rPr>
          <w:rFonts w:ascii="Verdana" w:eastAsia="Arial Unicode MS" w:hAnsi="Verdana"/>
          <w:sz w:val="19"/>
          <w:szCs w:val="19"/>
        </w:rPr>
        <w:t xml:space="preserve"> y .</w:t>
      </w:r>
      <w:proofErr w:type="spellStart"/>
      <w:r w:rsidRPr="00EF2FAA">
        <w:rPr>
          <w:rFonts w:ascii="Verdana" w:eastAsia="Arial Unicode MS" w:hAnsi="Verdana"/>
          <w:sz w:val="19"/>
          <w:szCs w:val="19"/>
        </w:rPr>
        <w:t>tiff</w:t>
      </w:r>
      <w:proofErr w:type="spellEnd"/>
      <w:r w:rsidRPr="00EF2FAA">
        <w:rPr>
          <w:rFonts w:ascii="Verdana" w:eastAsia="Arial Unicode MS" w:hAnsi="Verdana"/>
          <w:sz w:val="19"/>
          <w:szCs w:val="19"/>
        </w:rPr>
        <w:t>.</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80" w:name="_Toc33530776"/>
      <w:r w:rsidRPr="00EF2FAA">
        <w:rPr>
          <w:rFonts w:ascii="Verdana" w:hAnsi="Verdana"/>
          <w:b/>
          <w:sz w:val="19"/>
          <w:szCs w:val="19"/>
        </w:rPr>
        <w:lastRenderedPageBreak/>
        <w:t>12.2.2.- Medios no electrónicos o en papel</w:t>
      </w:r>
      <w:bookmarkEnd w:id="480"/>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2727F9">
      <w:pPr>
        <w:widowControl w:val="0"/>
        <w:numPr>
          <w:ilvl w:val="0"/>
          <w:numId w:val="62"/>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2727F9">
      <w:pPr>
        <w:numPr>
          <w:ilvl w:val="0"/>
          <w:numId w:val="101"/>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2727F9">
      <w:pPr>
        <w:numPr>
          <w:ilvl w:val="0"/>
          <w:numId w:val="101"/>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del contrato: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expediente y objeto.</w:t>
      </w:r>
    </w:p>
    <w:p w14:paraId="2FF47722" w14:textId="77777777" w:rsidR="00536074" w:rsidRPr="00EF2FAA" w:rsidRDefault="00536074" w:rsidP="002727F9">
      <w:pPr>
        <w:numPr>
          <w:ilvl w:val="0"/>
          <w:numId w:val="101"/>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 la licitadora: si es una persona jurídica se indicará su denominación social y NIF; y si es una persona física su nombre y apellidos y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DNI o documento equivalente.</w:t>
      </w:r>
    </w:p>
    <w:p w14:paraId="508B24F3" w14:textId="77777777" w:rsidR="00536074" w:rsidRPr="00EF2FAA" w:rsidRDefault="00536074" w:rsidP="002727F9">
      <w:pPr>
        <w:numPr>
          <w:ilvl w:val="0"/>
          <w:numId w:val="101"/>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 la persona física que firme la oferta: nombre y apellidos y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DNI o documento equivalente.</w:t>
      </w:r>
    </w:p>
    <w:p w14:paraId="051550B4" w14:textId="77777777" w:rsidR="00536074" w:rsidRPr="00EF2FAA" w:rsidRDefault="00536074" w:rsidP="002727F9">
      <w:pPr>
        <w:numPr>
          <w:ilvl w:val="0"/>
          <w:numId w:val="100"/>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1" w:name="_Toc528657947"/>
      <w:bookmarkStart w:id="482" w:name="_Toc528658766"/>
      <w:bookmarkStart w:id="483" w:name="_Toc528660393"/>
      <w:bookmarkStart w:id="484" w:name="_Toc528664243"/>
      <w:bookmarkStart w:id="485" w:name="_Toc528665934"/>
      <w:bookmarkStart w:id="486" w:name="_Toc528666559"/>
      <w:bookmarkStart w:id="487" w:name="_Toc528671282"/>
      <w:bookmarkStart w:id="488" w:name="_Toc530728070"/>
      <w:bookmarkStart w:id="489" w:name="_Toc5958965"/>
      <w:bookmarkStart w:id="490"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 xml:space="preserve">Las licitadoras que no hayan resultado adjudicatarias que deseen recuperar la documentación deberán dirigir por escrito una solicitud al </w:t>
      </w:r>
      <w:proofErr w:type="gramStart"/>
      <w:r w:rsidRPr="00EF2FAA">
        <w:rPr>
          <w:rFonts w:ascii="Verdana" w:eastAsia="Arial Unicode MS" w:hAnsi="Verdana"/>
          <w:sz w:val="19"/>
          <w:szCs w:val="19"/>
        </w:rPr>
        <w:t>Secretario</w:t>
      </w:r>
      <w:proofErr w:type="gramEnd"/>
      <w:r w:rsidRPr="00EF2FAA">
        <w:rPr>
          <w:rFonts w:ascii="Verdana" w:eastAsia="Arial Unicode MS" w:hAnsi="Verdana"/>
          <w:sz w:val="19"/>
          <w:szCs w:val="19"/>
        </w:rPr>
        <w:t xml:space="preserve">/a de la mesa de contratación - identificando el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1" w:name="_Toc33530777"/>
      <w:bookmarkStart w:id="492" w:name="_Toc38387722"/>
      <w:r w:rsidRPr="00EF2FAA">
        <w:rPr>
          <w:sz w:val="19"/>
          <w:szCs w:val="19"/>
        </w:rPr>
        <w:t>12.3.- Confidencialidad</w:t>
      </w:r>
      <w:bookmarkEnd w:id="491"/>
      <w:bookmarkEnd w:id="492"/>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proofErr w:type="gramStart"/>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w:t>
      </w:r>
      <w:proofErr w:type="gramEnd"/>
      <w:r w:rsidRPr="00EF2FAA">
        <w:rPr>
          <w:rFonts w:ascii="Verdana" w:eastAsia="Arial Unicode MS" w:hAnsi="Verdana" w:cs="Tahoma"/>
          <w:sz w:val="19"/>
          <w:szCs w:val="19"/>
        </w:rPr>
        <w:t xml:space="preserve">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lastRenderedPageBreak/>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3" w:name="_Toc33530778"/>
      <w:bookmarkStart w:id="494" w:name="_Toc38387723"/>
      <w:r w:rsidRPr="00EF2FAA">
        <w:rPr>
          <w:sz w:val="19"/>
          <w:szCs w:val="19"/>
        </w:rPr>
        <w:t>12.4.- Comprobación de documentación</w:t>
      </w:r>
      <w:bookmarkEnd w:id="493"/>
      <w:bookmarkEnd w:id="494"/>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w:t>
      </w:r>
      <w:proofErr w:type="gramStart"/>
      <w:r w:rsidRPr="00EF2FAA">
        <w:rPr>
          <w:rFonts w:ascii="Verdana" w:eastAsia="Arial Unicode MS" w:hAnsi="Verdana" w:cs="Tahoma"/>
          <w:sz w:val="19"/>
          <w:szCs w:val="19"/>
        </w:rPr>
        <w:t>operador económica</w:t>
      </w:r>
      <w:proofErr w:type="gramEnd"/>
      <w:r w:rsidRPr="00EF2FAA">
        <w:rPr>
          <w:rFonts w:ascii="Verdana" w:eastAsia="Arial Unicode MS" w:hAnsi="Verdana" w:cs="Tahoma"/>
          <w:sz w:val="19"/>
          <w:szCs w:val="19"/>
        </w:rPr>
        <w:t xml:space="preserve">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5" w:name="_Toc33530779"/>
      <w:bookmarkStart w:id="496" w:name="_Toc38387724"/>
      <w:r w:rsidRPr="00EF2FAA">
        <w:rPr>
          <w:sz w:val="19"/>
          <w:szCs w:val="19"/>
        </w:rPr>
        <w:t>12.5.- Notificaciones y comunicaciones</w:t>
      </w:r>
      <w:bookmarkEnd w:id="495"/>
      <w:bookmarkEnd w:id="496"/>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7" w:name="_Toc33530780"/>
      <w:r w:rsidRPr="00EF2FAA">
        <w:rPr>
          <w:rFonts w:ascii="Verdana" w:hAnsi="Verdana"/>
          <w:b/>
          <w:sz w:val="19"/>
          <w:szCs w:val="19"/>
        </w:rPr>
        <w:t>12.5.1.- Actuaciones que son objeto de notificación y de comunicación</w:t>
      </w:r>
      <w:bookmarkEnd w:id="497"/>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8" w:name="_Toc33530781"/>
      <w:r w:rsidRPr="00EF2FAA">
        <w:rPr>
          <w:rFonts w:ascii="Verdana" w:hAnsi="Verdana"/>
          <w:b/>
          <w:sz w:val="19"/>
          <w:szCs w:val="19"/>
        </w:rPr>
        <w:t>12.5.2.- Presentación de ofertas por medios electrónicos</w:t>
      </w:r>
      <w:bookmarkEnd w:id="498"/>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499" w:name="_Toc33530782"/>
      <w:r w:rsidRPr="00EF2FAA">
        <w:rPr>
          <w:rFonts w:ascii="Verdana" w:hAnsi="Verdana"/>
          <w:b/>
          <w:sz w:val="19"/>
          <w:szCs w:val="19"/>
        </w:rPr>
        <w:t>12.5.3.- Presentación de ofertas por medios no electrónicos o papel</w:t>
      </w:r>
      <w:bookmarkEnd w:id="499"/>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w:t>
      </w:r>
      <w:r w:rsidRPr="00EF2FAA">
        <w:rPr>
          <w:rFonts w:ascii="Verdana" w:hAnsi="Verdana" w:cs="Tahoma"/>
          <w:sz w:val="19"/>
          <w:szCs w:val="19"/>
        </w:rPr>
        <w:lastRenderedPageBreak/>
        <w:t>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500" w:name="_Toc38387725"/>
      <w:r w:rsidRPr="00EF2FAA">
        <w:rPr>
          <w:rFonts w:eastAsia="Arial Unicode MS"/>
        </w:rPr>
        <w:t>13.- SOBRE A «DOCUMENTACIÓN ACREDITATIVA DEL CUMPLIMIENTO DE LOS REQUISITOS PREVIOS</w:t>
      </w:r>
      <w:bookmarkEnd w:id="481"/>
      <w:bookmarkEnd w:id="482"/>
      <w:bookmarkEnd w:id="483"/>
      <w:bookmarkEnd w:id="484"/>
      <w:bookmarkEnd w:id="485"/>
      <w:bookmarkEnd w:id="486"/>
      <w:bookmarkEnd w:id="487"/>
      <w:r w:rsidRPr="00EF2FAA">
        <w:rPr>
          <w:rFonts w:eastAsia="Arial Unicode MS"/>
        </w:rPr>
        <w:t>»</w:t>
      </w:r>
      <w:bookmarkEnd w:id="488"/>
      <w:bookmarkEnd w:id="489"/>
      <w:bookmarkEnd w:id="490"/>
      <w:bookmarkEnd w:id="500"/>
    </w:p>
    <w:p w14:paraId="29FE2B57" w14:textId="77777777" w:rsidR="00536074" w:rsidRPr="00EF2FAA" w:rsidRDefault="00536074" w:rsidP="00536074">
      <w:pPr>
        <w:pStyle w:val="Ttulo4"/>
        <w:spacing w:after="120"/>
        <w:ind w:left="851" w:right="-427"/>
        <w:jc w:val="both"/>
        <w:rPr>
          <w:sz w:val="19"/>
          <w:szCs w:val="19"/>
        </w:rPr>
      </w:pPr>
      <w:bookmarkStart w:id="501" w:name="_Toc5958966"/>
      <w:bookmarkStart w:id="502" w:name="_Toc38387726"/>
      <w:r w:rsidRPr="00EF2FAA">
        <w:rPr>
          <w:sz w:val="19"/>
          <w:szCs w:val="19"/>
        </w:rPr>
        <w:t>13.1.- Relación de documentos que deben obrar en este sobre</w:t>
      </w:r>
      <w:bookmarkEnd w:id="501"/>
      <w:r w:rsidRPr="00EF2FAA">
        <w:rPr>
          <w:sz w:val="19"/>
          <w:szCs w:val="19"/>
        </w:rPr>
        <w:t>:</w:t>
      </w:r>
      <w:bookmarkEnd w:id="502"/>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w:t>
      </w:r>
      <w:proofErr w:type="spellStart"/>
      <w:r w:rsidRPr="00EF2FAA">
        <w:rPr>
          <w:rFonts w:ascii="Verdana" w:hAnsi="Verdana"/>
          <w:sz w:val="19"/>
          <w:szCs w:val="19"/>
        </w:rPr>
        <w:t>xml</w:t>
      </w:r>
      <w:proofErr w:type="spellEnd"/>
      <w:r w:rsidRPr="00EF2FAA">
        <w:rPr>
          <w:rFonts w:ascii="Verdana" w:hAnsi="Verdana"/>
          <w:sz w:val="19"/>
          <w:szCs w:val="19"/>
        </w:rPr>
        <w:t xml:space="preserve">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3" w:name="_Toc33530785"/>
      <w:bookmarkStart w:id="504" w:name="_Toc38387727"/>
      <w:bookmarkStart w:id="505" w:name="_Toc5958968"/>
      <w:r w:rsidRPr="00EF2FAA">
        <w:rPr>
          <w:sz w:val="19"/>
          <w:szCs w:val="19"/>
        </w:rPr>
        <w:t xml:space="preserve">13.2.- Acumulación de solvencia en el caso de </w:t>
      </w:r>
      <w:proofErr w:type="spellStart"/>
      <w:r w:rsidRPr="00EF2FAA">
        <w:rPr>
          <w:sz w:val="19"/>
          <w:szCs w:val="19"/>
        </w:rPr>
        <w:t>UTEs</w:t>
      </w:r>
      <w:proofErr w:type="spellEnd"/>
      <w:r w:rsidRPr="00EF2FAA">
        <w:rPr>
          <w:sz w:val="19"/>
          <w:szCs w:val="19"/>
        </w:rPr>
        <w:t>:</w:t>
      </w:r>
      <w:bookmarkEnd w:id="503"/>
      <w:bookmarkEnd w:id="504"/>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A efectos de determinar la solvencia económica, financiera y técnica o profesional de la UTE se acumularán las características de cada </w:t>
      </w:r>
      <w:proofErr w:type="gramStart"/>
      <w:r w:rsidRPr="00EF2FAA">
        <w:rPr>
          <w:rFonts w:ascii="Verdana" w:eastAsia="Arial Unicode MS" w:hAnsi="Verdana"/>
          <w:sz w:val="19"/>
          <w:szCs w:val="19"/>
        </w:rPr>
        <w:t>uno</w:t>
      </w:r>
      <w:proofErr w:type="gramEnd"/>
      <w:r w:rsidRPr="00EF2FAA">
        <w:rPr>
          <w:rFonts w:ascii="Verdana" w:eastAsia="Arial Unicode MS" w:hAnsi="Verdana"/>
          <w:sz w:val="19"/>
          <w:szCs w:val="19"/>
        </w:rPr>
        <w:t xml:space="preserve">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lastRenderedPageBreak/>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w:t>
      </w:r>
      <w:proofErr w:type="gramStart"/>
      <w:r w:rsidRPr="00EF2FAA">
        <w:rPr>
          <w:rFonts w:ascii="Verdana" w:eastAsia="Arial Unicode MS" w:hAnsi="Verdana"/>
          <w:sz w:val="19"/>
          <w:szCs w:val="19"/>
        </w:rPr>
        <w:t>todas los operadoras económicas</w:t>
      </w:r>
      <w:proofErr w:type="gramEnd"/>
      <w:r w:rsidRPr="00EF2FAA">
        <w:rPr>
          <w:rFonts w:ascii="Verdana" w:eastAsia="Arial Unicode MS" w:hAnsi="Verdana"/>
          <w:sz w:val="19"/>
          <w:szCs w:val="19"/>
        </w:rPr>
        <w:t xml:space="preserve">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2727F9">
      <w:pPr>
        <w:numPr>
          <w:ilvl w:val="0"/>
          <w:numId w:val="90"/>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2727F9">
      <w:pPr>
        <w:numPr>
          <w:ilvl w:val="0"/>
          <w:numId w:val="90"/>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6" w:name="_Toc38387728"/>
      <w:r w:rsidRPr="00EF2FAA">
        <w:rPr>
          <w:sz w:val="19"/>
          <w:szCs w:val="19"/>
        </w:rPr>
        <w:t>13.3.- Reglas específicas en cuanto al Documento Europeo Único de Contratación (DEUC):</w:t>
      </w:r>
      <w:bookmarkEnd w:id="505"/>
      <w:bookmarkEnd w:id="506"/>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 xml:space="preserve">Cuando el contrato esté dividido en lotes y los criterios de selección, es decir, los medios para acreditar la </w:t>
      </w:r>
      <w:proofErr w:type="gramStart"/>
      <w:r w:rsidRPr="00EF2FAA">
        <w:rPr>
          <w:rFonts w:ascii="Verdana" w:eastAsia="Calibri" w:hAnsi="Verdana"/>
          <w:sz w:val="19"/>
          <w:szCs w:val="19"/>
        </w:rPr>
        <w:t>solvencia,</w:t>
      </w:r>
      <w:proofErr w:type="gramEnd"/>
      <w:r w:rsidRPr="00EF2FAA">
        <w:rPr>
          <w:rFonts w:ascii="Verdana" w:eastAsia="Calibri" w:hAnsi="Verdana"/>
          <w:sz w:val="19"/>
          <w:szCs w:val="19"/>
        </w:rPr>
        <w:t xml:space="preserve">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2727F9">
      <w:pPr>
        <w:pStyle w:val="Prrafodelista"/>
        <w:numPr>
          <w:ilvl w:val="0"/>
          <w:numId w:val="140"/>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2727F9">
      <w:pPr>
        <w:pStyle w:val="Prrafodelista"/>
        <w:numPr>
          <w:ilvl w:val="0"/>
          <w:numId w:val="140"/>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2727F9">
      <w:pPr>
        <w:pStyle w:val="Prrafodelista"/>
        <w:numPr>
          <w:ilvl w:val="0"/>
          <w:numId w:val="140"/>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w:t>
      </w:r>
      <w:proofErr w:type="gramStart"/>
      <w:r w:rsidRPr="00EF2FAA">
        <w:rPr>
          <w:rFonts w:ascii="Verdana" w:eastAsia="Arial Unicode MS" w:hAnsi="Verdana"/>
          <w:sz w:val="19"/>
          <w:szCs w:val="19"/>
        </w:rPr>
        <w:t>los grupo</w:t>
      </w:r>
      <w:proofErr w:type="gramEnd"/>
      <w:r w:rsidRPr="00EF2FAA">
        <w:rPr>
          <w:rFonts w:ascii="Verdana" w:eastAsia="Arial Unicode MS" w:hAnsi="Verdana"/>
          <w:sz w:val="19"/>
          <w:szCs w:val="19"/>
        </w:rPr>
        <w:t>/s,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2727F9">
      <w:pPr>
        <w:pStyle w:val="Prrafodelista"/>
        <w:numPr>
          <w:ilvl w:val="0"/>
          <w:numId w:val="141"/>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lastRenderedPageBreak/>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2727F9">
      <w:pPr>
        <w:pStyle w:val="Prrafodelista"/>
        <w:numPr>
          <w:ilvl w:val="0"/>
          <w:numId w:val="141"/>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7" w:name="_Toc38387729"/>
      <w:r w:rsidRPr="00156536">
        <w:lastRenderedPageBreak/>
        <w:t>III.- APERTURA DE LOS SOBRES Y VALORACIÓN DE OFERTAS</w:t>
      </w:r>
      <w:bookmarkEnd w:id="507"/>
    </w:p>
    <w:p w14:paraId="03EED22D" w14:textId="77777777" w:rsidR="00536074" w:rsidRPr="009B48B1" w:rsidRDefault="00536074" w:rsidP="00536074">
      <w:pPr>
        <w:pStyle w:val="Ttulo3"/>
        <w:spacing w:after="120"/>
        <w:rPr>
          <w:rFonts w:eastAsia="Arial Unicode MS"/>
          <w:i/>
        </w:rPr>
      </w:pPr>
      <w:bookmarkStart w:id="508" w:name="_Toc38387730"/>
      <w:r>
        <w:rPr>
          <w:rFonts w:eastAsia="Arial Unicode MS"/>
        </w:rPr>
        <w:t xml:space="preserve">14.- </w:t>
      </w:r>
      <w:r w:rsidRPr="009B48B1">
        <w:rPr>
          <w:rFonts w:eastAsia="Arial Unicode MS"/>
        </w:rPr>
        <w:t>MOTIVOS DE RECHAZO DE OFERTAS Y SOLICITUD DE ACLARACIONES</w:t>
      </w:r>
      <w:bookmarkEnd w:id="508"/>
    </w:p>
    <w:p w14:paraId="7C01CE07" w14:textId="77777777" w:rsidR="00536074" w:rsidRPr="00053BF9" w:rsidRDefault="00536074" w:rsidP="00536074">
      <w:pPr>
        <w:pStyle w:val="Ttulo4"/>
        <w:spacing w:after="120"/>
        <w:ind w:left="851" w:right="-427"/>
        <w:jc w:val="both"/>
        <w:rPr>
          <w:b w:val="0"/>
          <w:i/>
          <w:sz w:val="19"/>
          <w:szCs w:val="19"/>
        </w:rPr>
      </w:pPr>
      <w:bookmarkStart w:id="509"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9"/>
    </w:p>
    <w:p w14:paraId="6C49DFE5" w14:textId="77777777" w:rsidR="00536074" w:rsidRPr="00053BF9" w:rsidRDefault="00536074" w:rsidP="002727F9">
      <w:pPr>
        <w:numPr>
          <w:ilvl w:val="0"/>
          <w:numId w:val="102"/>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2727F9">
      <w:pPr>
        <w:numPr>
          <w:ilvl w:val="0"/>
          <w:numId w:val="102"/>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2727F9">
      <w:pPr>
        <w:numPr>
          <w:ilvl w:val="0"/>
          <w:numId w:val="102"/>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10"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0"/>
    </w:p>
    <w:p w14:paraId="7669BC08" w14:textId="77777777" w:rsidR="00536074" w:rsidRPr="00053BF9" w:rsidRDefault="00536074" w:rsidP="00536074">
      <w:pPr>
        <w:pStyle w:val="Ttulo3"/>
        <w:spacing w:after="120"/>
        <w:ind w:left="284" w:hanging="284"/>
        <w:rPr>
          <w:rFonts w:eastAsia="Arial Unicode MS"/>
          <w:i/>
        </w:rPr>
      </w:pPr>
      <w:bookmarkStart w:id="511"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1"/>
    </w:p>
    <w:p w14:paraId="515F86E6" w14:textId="77777777" w:rsidR="00536074" w:rsidRPr="008B30EB" w:rsidRDefault="00536074" w:rsidP="00536074">
      <w:pPr>
        <w:pStyle w:val="Ttulo4"/>
        <w:spacing w:after="120"/>
        <w:ind w:left="851" w:right="-427"/>
        <w:jc w:val="both"/>
        <w:rPr>
          <w:b w:val="0"/>
          <w:i/>
          <w:sz w:val="19"/>
          <w:szCs w:val="19"/>
        </w:rPr>
      </w:pPr>
      <w:bookmarkStart w:id="512" w:name="_Toc38387734"/>
      <w:r w:rsidRPr="007318AB">
        <w:rPr>
          <w:sz w:val="19"/>
          <w:szCs w:val="19"/>
        </w:rPr>
        <w:t xml:space="preserve">15.1.- </w:t>
      </w:r>
      <w:r w:rsidRPr="008B30EB">
        <w:rPr>
          <w:b w:val="0"/>
          <w:sz w:val="19"/>
          <w:szCs w:val="19"/>
        </w:rPr>
        <w:t xml:space="preserve">Finalizado el plazo de presentación de ofertas, la mesa de </w:t>
      </w:r>
      <w:proofErr w:type="gramStart"/>
      <w:r w:rsidRPr="008B30EB">
        <w:rPr>
          <w:b w:val="0"/>
          <w:sz w:val="19"/>
          <w:szCs w:val="19"/>
        </w:rPr>
        <w:t>contratación,</w:t>
      </w:r>
      <w:proofErr w:type="gramEnd"/>
      <w:r w:rsidRPr="008B30EB">
        <w:rPr>
          <w:b w:val="0"/>
          <w:sz w:val="19"/>
          <w:szCs w:val="19"/>
        </w:rPr>
        <w:t xml:space="preserve"> se reunirá para calificar los documentos presentados en el sobre A en tiempo y forma.</w:t>
      </w:r>
      <w:bookmarkEnd w:id="512"/>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3"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3"/>
    </w:p>
    <w:p w14:paraId="45513791" w14:textId="77777777" w:rsidR="00536074" w:rsidRDefault="00536074" w:rsidP="00536074">
      <w:pPr>
        <w:spacing w:after="120"/>
        <w:rPr>
          <w:rFonts w:ascii="Verdana" w:eastAsia="Arial Unicode MS" w:hAnsi="Verdana" w:cs="Arial"/>
          <w:b/>
          <w:caps/>
          <w:sz w:val="19"/>
          <w:szCs w:val="19"/>
        </w:rPr>
      </w:pPr>
      <w:bookmarkStart w:id="514"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lastRenderedPageBreak/>
        <w:t>16.- A</w:t>
      </w:r>
      <w:r w:rsidRPr="00053BF9">
        <w:rPr>
          <w:rFonts w:eastAsia="Arial Unicode MS"/>
        </w:rPr>
        <w:t>PERTURA Y EVALUACIÓN DE LA PARTE DE LA OFERTA EVALUABLE MEDIANTE CRITERIOS CUYA APLICACIÓN REQUIERE REALIZAR UN JUICIO DE VALOR</w:t>
      </w:r>
      <w:bookmarkEnd w:id="514"/>
    </w:p>
    <w:p w14:paraId="02723EDD" w14:textId="77777777" w:rsidR="00536074" w:rsidRPr="00053BF9" w:rsidRDefault="00536074" w:rsidP="00536074">
      <w:pPr>
        <w:pStyle w:val="Ttulo4"/>
        <w:spacing w:after="120"/>
        <w:ind w:left="851" w:right="-427"/>
        <w:jc w:val="both"/>
        <w:rPr>
          <w:b w:val="0"/>
          <w:i/>
          <w:sz w:val="19"/>
          <w:szCs w:val="19"/>
        </w:rPr>
      </w:pPr>
      <w:bookmarkStart w:id="515" w:name="_Toc38387737"/>
      <w:r w:rsidRPr="00053BF9">
        <w:rPr>
          <w:sz w:val="19"/>
          <w:szCs w:val="19"/>
        </w:rPr>
        <w:t>16.1.</w:t>
      </w:r>
      <w:r>
        <w:rPr>
          <w:sz w:val="19"/>
          <w:szCs w:val="19"/>
        </w:rPr>
        <w:t xml:space="preserve">- </w:t>
      </w:r>
      <w:r w:rsidRPr="00053BF9">
        <w:rPr>
          <w:sz w:val="19"/>
          <w:szCs w:val="19"/>
        </w:rPr>
        <w:t>Apertura pública.</w:t>
      </w:r>
      <w:bookmarkEnd w:id="515"/>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6"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6"/>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7"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7"/>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8" w:name="_Toc38387740"/>
      <w:r>
        <w:rPr>
          <w:rFonts w:eastAsia="Arial Unicode MS"/>
        </w:rPr>
        <w:t xml:space="preserve">17.- </w:t>
      </w:r>
      <w:r w:rsidRPr="00053BF9">
        <w:rPr>
          <w:rFonts w:eastAsia="Arial Unicode MS"/>
        </w:rPr>
        <w:t>APERTURA Y EVALUACIÓN DE LA PARTE DE LA OFERTA EVALUABLE AUTOMÁTICAMENTE MEDIANTE FÓRMULAS</w:t>
      </w:r>
      <w:bookmarkEnd w:id="518"/>
    </w:p>
    <w:p w14:paraId="5EF82530" w14:textId="77777777" w:rsidR="00536074" w:rsidRPr="00053BF9" w:rsidRDefault="00536074" w:rsidP="00536074">
      <w:pPr>
        <w:pStyle w:val="Ttulo4"/>
        <w:spacing w:after="120"/>
        <w:ind w:left="851" w:right="-427"/>
        <w:jc w:val="both"/>
        <w:rPr>
          <w:b w:val="0"/>
          <w:i/>
          <w:sz w:val="19"/>
          <w:szCs w:val="19"/>
        </w:rPr>
      </w:pPr>
      <w:bookmarkStart w:id="519" w:name="_Toc38387741"/>
      <w:r w:rsidRPr="00053BF9">
        <w:rPr>
          <w:sz w:val="19"/>
          <w:szCs w:val="19"/>
        </w:rPr>
        <w:t>17.1.-</w:t>
      </w:r>
      <w:r>
        <w:rPr>
          <w:sz w:val="19"/>
          <w:szCs w:val="19"/>
        </w:rPr>
        <w:t xml:space="preserve"> </w:t>
      </w:r>
      <w:r w:rsidRPr="00053BF9">
        <w:rPr>
          <w:sz w:val="19"/>
          <w:szCs w:val="19"/>
        </w:rPr>
        <w:t>Actuaciones previas a la apertura</w:t>
      </w:r>
      <w:bookmarkEnd w:id="519"/>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2727F9">
      <w:pPr>
        <w:pStyle w:val="Prrafodelista"/>
        <w:numPr>
          <w:ilvl w:val="0"/>
          <w:numId w:val="142"/>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2727F9">
      <w:pPr>
        <w:pStyle w:val="Prrafodelista"/>
        <w:numPr>
          <w:ilvl w:val="0"/>
          <w:numId w:val="142"/>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2727F9">
      <w:pPr>
        <w:pStyle w:val="Prrafodelista"/>
        <w:numPr>
          <w:ilvl w:val="0"/>
          <w:numId w:val="142"/>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20" w:name="_Toc38387742"/>
      <w:r w:rsidRPr="00B368BD">
        <w:rPr>
          <w:sz w:val="19"/>
          <w:szCs w:val="19"/>
        </w:rPr>
        <w:t>17.2.- Apertura de sobres y lectura de ofertas</w:t>
      </w:r>
      <w:bookmarkEnd w:id="520"/>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1" w:name="_Toc38387743"/>
      <w:r w:rsidRPr="00B368BD">
        <w:rPr>
          <w:rFonts w:eastAsia="Arial Unicode MS"/>
        </w:rPr>
        <w:lastRenderedPageBreak/>
        <w:t>18.- EVALUACIÓN DE OFERTAS</w:t>
      </w:r>
      <w:bookmarkEnd w:id="521"/>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w:t>
      </w:r>
      <w:proofErr w:type="gramStart"/>
      <w:r w:rsidRPr="00B368BD">
        <w:rPr>
          <w:rFonts w:ascii="Verdana" w:hAnsi="Verdana"/>
          <w:sz w:val="19"/>
          <w:szCs w:val="19"/>
        </w:rPr>
        <w:t>continuación</w:t>
      </w:r>
      <w:proofErr w:type="gramEnd"/>
      <w:r w:rsidRPr="00B368BD">
        <w:rPr>
          <w:rFonts w:ascii="Verdana" w:hAnsi="Verdana"/>
          <w:sz w:val="19"/>
          <w:szCs w:val="19"/>
        </w:rPr>
        <w:t xml:space="preserve">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2"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2"/>
    </w:p>
    <w:p w14:paraId="1467C433" w14:textId="77777777" w:rsidR="00536074" w:rsidRPr="00ED6343" w:rsidRDefault="00536074" w:rsidP="00536074">
      <w:pPr>
        <w:pStyle w:val="Ttulo4"/>
        <w:spacing w:after="120"/>
        <w:ind w:left="851" w:right="-427"/>
        <w:jc w:val="both"/>
        <w:rPr>
          <w:b w:val="0"/>
          <w:i/>
          <w:sz w:val="19"/>
          <w:szCs w:val="19"/>
        </w:rPr>
      </w:pPr>
      <w:bookmarkStart w:id="523"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3"/>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4"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4"/>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5" w:name="_Toc528657954"/>
      <w:bookmarkStart w:id="526" w:name="_Toc528658773"/>
      <w:bookmarkStart w:id="527" w:name="_Toc528660400"/>
      <w:bookmarkStart w:id="528" w:name="_Toc528664250"/>
      <w:bookmarkStart w:id="529" w:name="_Toc528665941"/>
      <w:bookmarkStart w:id="530" w:name="_Toc528666566"/>
      <w:bookmarkStart w:id="531" w:name="_Toc528671289"/>
      <w:bookmarkStart w:id="532" w:name="_Toc530728082"/>
      <w:bookmarkStart w:id="533" w:name="_Toc5958982"/>
      <w:bookmarkStart w:id="534" w:name="_Toc34132922"/>
      <w:bookmarkStart w:id="535" w:name="_Toc38387747"/>
      <w:r w:rsidRPr="00B368BD">
        <w:rPr>
          <w:rFonts w:eastAsia="Arial Unicode MS"/>
        </w:rPr>
        <w:t>19.- CRITERIOS DE DESEMPATE</w:t>
      </w:r>
      <w:bookmarkEnd w:id="525"/>
      <w:bookmarkEnd w:id="526"/>
      <w:bookmarkEnd w:id="527"/>
      <w:bookmarkEnd w:id="528"/>
      <w:bookmarkEnd w:id="529"/>
      <w:bookmarkEnd w:id="530"/>
      <w:bookmarkEnd w:id="531"/>
      <w:bookmarkEnd w:id="532"/>
      <w:bookmarkEnd w:id="533"/>
      <w:bookmarkEnd w:id="534"/>
      <w:bookmarkEnd w:id="535"/>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2727F9">
      <w:pPr>
        <w:numPr>
          <w:ilvl w:val="0"/>
          <w:numId w:val="103"/>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2727F9">
      <w:pPr>
        <w:numPr>
          <w:ilvl w:val="0"/>
          <w:numId w:val="103"/>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2727F9">
      <w:pPr>
        <w:numPr>
          <w:ilvl w:val="0"/>
          <w:numId w:val="103"/>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6" w:name="_Toc505598228"/>
      <w:bookmarkStart w:id="537" w:name="_Toc505598305"/>
      <w:bookmarkStart w:id="538" w:name="_Toc505598398"/>
      <w:bookmarkStart w:id="539" w:name="_Toc507512580"/>
      <w:bookmarkStart w:id="540" w:name="_Toc507512881"/>
      <w:bookmarkStart w:id="541" w:name="_Toc528657955"/>
      <w:bookmarkStart w:id="542" w:name="_Toc528658774"/>
      <w:bookmarkStart w:id="543" w:name="_Toc528660401"/>
      <w:bookmarkStart w:id="544" w:name="_Toc528664251"/>
      <w:bookmarkStart w:id="545" w:name="_Toc528665942"/>
      <w:bookmarkStart w:id="546" w:name="_Toc528666567"/>
      <w:bookmarkStart w:id="547" w:name="_Toc528671290"/>
      <w:bookmarkStart w:id="548" w:name="_Toc530728083"/>
      <w:bookmarkStart w:id="549" w:name="_Toc5958983"/>
      <w:bookmarkStart w:id="550" w:name="_Toc34132923"/>
      <w:bookmarkStart w:id="551" w:name="_Toc38387748"/>
      <w:r w:rsidRPr="00156536">
        <w:lastRenderedPageBreak/>
        <w:t>IV.- ADJUDICACIÓN Y FORMALIZACIÓN DEL CONTRATO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1F37A4FD" w14:textId="77777777" w:rsidR="00536074" w:rsidRPr="009B48B1" w:rsidRDefault="00536074" w:rsidP="00536074">
      <w:pPr>
        <w:pStyle w:val="Ttulo3"/>
        <w:spacing w:after="120"/>
        <w:rPr>
          <w:rFonts w:eastAsia="Arial Unicode MS"/>
          <w:i/>
        </w:rPr>
      </w:pPr>
      <w:bookmarkStart w:id="552" w:name="_Toc528657956"/>
      <w:bookmarkStart w:id="553" w:name="_Toc528658775"/>
      <w:bookmarkStart w:id="554" w:name="_Toc528660402"/>
      <w:bookmarkStart w:id="555" w:name="_Toc528664252"/>
      <w:bookmarkStart w:id="556" w:name="_Toc528665943"/>
      <w:bookmarkStart w:id="557" w:name="_Toc528666568"/>
      <w:bookmarkStart w:id="558" w:name="_Toc528671291"/>
      <w:bookmarkStart w:id="559" w:name="_Toc530728084"/>
      <w:bookmarkStart w:id="560" w:name="_Toc5958984"/>
      <w:bookmarkStart w:id="561" w:name="_Toc34132924"/>
      <w:bookmarkStart w:id="562" w:name="_Toc38387749"/>
      <w:r>
        <w:rPr>
          <w:rFonts w:eastAsia="Arial Unicode MS"/>
        </w:rPr>
        <w:t xml:space="preserve">20.- </w:t>
      </w:r>
      <w:r w:rsidRPr="009B48B1">
        <w:rPr>
          <w:rFonts w:eastAsia="Arial Unicode MS"/>
        </w:rPr>
        <w:t>PROPUESTA DE ADJUDICACIÓN</w:t>
      </w:r>
      <w:bookmarkEnd w:id="552"/>
      <w:bookmarkEnd w:id="553"/>
      <w:bookmarkEnd w:id="554"/>
      <w:bookmarkEnd w:id="555"/>
      <w:bookmarkEnd w:id="556"/>
      <w:bookmarkEnd w:id="557"/>
      <w:bookmarkEnd w:id="558"/>
      <w:bookmarkEnd w:id="559"/>
      <w:bookmarkEnd w:id="560"/>
      <w:bookmarkEnd w:id="561"/>
      <w:bookmarkEnd w:id="562"/>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3" w:name="_Toc528657957"/>
      <w:bookmarkStart w:id="564" w:name="_Toc528658776"/>
      <w:bookmarkStart w:id="565" w:name="_Toc528660403"/>
      <w:bookmarkStart w:id="566" w:name="_Toc528664253"/>
      <w:bookmarkStart w:id="567" w:name="_Toc528665944"/>
      <w:bookmarkStart w:id="568" w:name="_Toc528666569"/>
      <w:bookmarkStart w:id="569" w:name="_Toc528671292"/>
      <w:bookmarkStart w:id="570" w:name="_Toc530728085"/>
      <w:bookmarkStart w:id="571" w:name="_Toc5958985"/>
      <w:bookmarkStart w:id="572" w:name="_Toc34132925"/>
      <w:bookmarkStart w:id="573" w:name="_Toc38387750"/>
      <w:r>
        <w:rPr>
          <w:rFonts w:eastAsia="Arial Unicode MS"/>
        </w:rPr>
        <w:t xml:space="preserve">21.- </w:t>
      </w:r>
      <w:r w:rsidRPr="00B368BD">
        <w:rPr>
          <w:rFonts w:eastAsia="Arial Unicode MS"/>
        </w:rPr>
        <w:t>PRESENTACIÓN DE DOCUMENTACIÓN PREVIA A LA ADJUDICACIÓN</w:t>
      </w:r>
      <w:bookmarkEnd w:id="563"/>
      <w:bookmarkEnd w:id="564"/>
      <w:bookmarkEnd w:id="565"/>
      <w:bookmarkEnd w:id="566"/>
      <w:bookmarkEnd w:id="567"/>
      <w:bookmarkEnd w:id="568"/>
      <w:bookmarkEnd w:id="569"/>
      <w:bookmarkEnd w:id="570"/>
      <w:bookmarkEnd w:id="571"/>
      <w:bookmarkEnd w:id="572"/>
      <w:bookmarkEnd w:id="573"/>
    </w:p>
    <w:p w14:paraId="43CF39A6" w14:textId="77777777" w:rsidR="00536074" w:rsidRPr="00ED6343" w:rsidRDefault="00536074" w:rsidP="00536074">
      <w:pPr>
        <w:pStyle w:val="Ttulo4"/>
        <w:spacing w:after="120"/>
        <w:ind w:left="851" w:right="-427"/>
        <w:jc w:val="both"/>
        <w:rPr>
          <w:b w:val="0"/>
          <w:i/>
          <w:sz w:val="19"/>
          <w:szCs w:val="19"/>
        </w:rPr>
      </w:pPr>
      <w:bookmarkStart w:id="574"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4"/>
    </w:p>
    <w:p w14:paraId="7FE36F24"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lastRenderedPageBreak/>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2727F9">
      <w:pPr>
        <w:numPr>
          <w:ilvl w:val="0"/>
          <w:numId w:val="104"/>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2727F9">
      <w:pPr>
        <w:numPr>
          <w:ilvl w:val="0"/>
          <w:numId w:val="104"/>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5"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5"/>
    </w:p>
    <w:p w14:paraId="48478378" w14:textId="77777777" w:rsidR="00536074" w:rsidRPr="001426EF" w:rsidRDefault="00536074" w:rsidP="002727F9">
      <w:pPr>
        <w:pStyle w:val="Prrafodelista"/>
        <w:numPr>
          <w:ilvl w:val="0"/>
          <w:numId w:val="135"/>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2727F9">
      <w:pPr>
        <w:pStyle w:val="Prrafodelista"/>
        <w:numPr>
          <w:ilvl w:val="0"/>
          <w:numId w:val="135"/>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6" w:name="_Toc528657958"/>
      <w:bookmarkStart w:id="577" w:name="_Toc528658777"/>
      <w:bookmarkStart w:id="578" w:name="_Toc528660404"/>
      <w:bookmarkStart w:id="579" w:name="_Toc528664254"/>
      <w:bookmarkStart w:id="580" w:name="_Toc528665945"/>
      <w:bookmarkStart w:id="581" w:name="_Toc528666570"/>
      <w:bookmarkStart w:id="582" w:name="_Toc528671293"/>
      <w:bookmarkStart w:id="583" w:name="_Toc530728086"/>
      <w:bookmarkStart w:id="584" w:name="_Toc5958986"/>
      <w:bookmarkStart w:id="585" w:name="_Toc34132926"/>
      <w:bookmarkStart w:id="586" w:name="_Toc38387753"/>
      <w:r>
        <w:rPr>
          <w:rFonts w:eastAsia="Arial Unicode MS"/>
        </w:rPr>
        <w:t xml:space="preserve">22.- </w:t>
      </w:r>
      <w:r w:rsidRPr="00C26012">
        <w:rPr>
          <w:rFonts w:eastAsia="Arial Unicode MS"/>
        </w:rPr>
        <w:t>ADJUDICACIÓN DEL CONTRATO Y NOTIFICACIÓN DE LA ADJUDICACIÓN</w:t>
      </w:r>
      <w:bookmarkEnd w:id="576"/>
      <w:bookmarkEnd w:id="577"/>
      <w:bookmarkEnd w:id="578"/>
      <w:bookmarkEnd w:id="579"/>
      <w:bookmarkEnd w:id="580"/>
      <w:bookmarkEnd w:id="581"/>
      <w:bookmarkEnd w:id="582"/>
      <w:bookmarkEnd w:id="583"/>
      <w:bookmarkEnd w:id="584"/>
      <w:bookmarkEnd w:id="585"/>
      <w:bookmarkEnd w:id="586"/>
    </w:p>
    <w:p w14:paraId="1C55AB4D" w14:textId="77777777" w:rsidR="00536074" w:rsidRPr="00ED6343" w:rsidRDefault="00536074" w:rsidP="00536074">
      <w:pPr>
        <w:pStyle w:val="Ttulo4"/>
        <w:spacing w:after="120"/>
        <w:ind w:left="851" w:right="-427"/>
        <w:jc w:val="both"/>
        <w:rPr>
          <w:b w:val="0"/>
          <w:i/>
          <w:sz w:val="19"/>
          <w:szCs w:val="19"/>
        </w:rPr>
      </w:pPr>
      <w:bookmarkStart w:id="587"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7"/>
    </w:p>
    <w:p w14:paraId="1D99587B" w14:textId="77777777" w:rsidR="00536074" w:rsidRPr="00ED6343" w:rsidRDefault="00536074" w:rsidP="00536074">
      <w:pPr>
        <w:pStyle w:val="Ttulo4"/>
        <w:spacing w:after="120"/>
        <w:ind w:left="851" w:right="-427"/>
        <w:jc w:val="both"/>
        <w:rPr>
          <w:b w:val="0"/>
          <w:i/>
          <w:sz w:val="19"/>
          <w:szCs w:val="19"/>
        </w:rPr>
      </w:pPr>
      <w:bookmarkStart w:id="588"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8"/>
    </w:p>
    <w:p w14:paraId="1EE4204E" w14:textId="77777777" w:rsidR="00536074" w:rsidRPr="00ED6343" w:rsidRDefault="00536074" w:rsidP="00536074">
      <w:pPr>
        <w:pStyle w:val="Ttulo4"/>
        <w:spacing w:after="120"/>
        <w:ind w:left="851" w:right="-427"/>
        <w:jc w:val="both"/>
        <w:rPr>
          <w:b w:val="0"/>
          <w:i/>
          <w:sz w:val="19"/>
          <w:szCs w:val="19"/>
        </w:rPr>
      </w:pPr>
      <w:bookmarkStart w:id="589"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9"/>
    </w:p>
    <w:p w14:paraId="30B81DF7" w14:textId="77777777" w:rsidR="00536074" w:rsidRPr="00ED6343" w:rsidRDefault="00536074" w:rsidP="00536074">
      <w:pPr>
        <w:pStyle w:val="Ttulo4"/>
        <w:spacing w:after="120"/>
        <w:ind w:left="851" w:right="-427"/>
        <w:jc w:val="both"/>
        <w:rPr>
          <w:b w:val="0"/>
          <w:i/>
          <w:sz w:val="19"/>
          <w:szCs w:val="19"/>
        </w:rPr>
      </w:pPr>
      <w:bookmarkStart w:id="590"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0"/>
    </w:p>
    <w:p w14:paraId="2262471A" w14:textId="77777777" w:rsidR="00536074" w:rsidRPr="00C26012" w:rsidRDefault="00536074" w:rsidP="00536074">
      <w:pPr>
        <w:pStyle w:val="Ttulo3"/>
        <w:spacing w:after="120"/>
        <w:rPr>
          <w:rFonts w:eastAsia="Arial Unicode MS"/>
          <w:i/>
        </w:rPr>
      </w:pPr>
      <w:bookmarkStart w:id="591" w:name="_Toc528657959"/>
      <w:bookmarkStart w:id="592" w:name="_Toc528658778"/>
      <w:bookmarkStart w:id="593" w:name="_Toc528660405"/>
      <w:bookmarkStart w:id="594" w:name="_Toc528664255"/>
      <w:bookmarkStart w:id="595" w:name="_Toc528665946"/>
      <w:bookmarkStart w:id="596" w:name="_Toc528666571"/>
      <w:bookmarkStart w:id="597" w:name="_Toc528671294"/>
      <w:bookmarkStart w:id="598" w:name="_Toc530728087"/>
      <w:bookmarkStart w:id="599" w:name="_Toc5958987"/>
      <w:bookmarkStart w:id="600" w:name="_Toc34132927"/>
      <w:bookmarkStart w:id="601" w:name="_Toc38387758"/>
      <w:r w:rsidRPr="00C26012">
        <w:rPr>
          <w:rFonts w:eastAsia="Arial Unicode MS"/>
        </w:rPr>
        <w:t>23.- FORMALIZACIÓN DEL CONTRATO</w:t>
      </w:r>
      <w:bookmarkEnd w:id="591"/>
      <w:bookmarkEnd w:id="592"/>
      <w:bookmarkEnd w:id="593"/>
      <w:bookmarkEnd w:id="594"/>
      <w:bookmarkEnd w:id="595"/>
      <w:bookmarkEnd w:id="596"/>
      <w:bookmarkEnd w:id="597"/>
      <w:bookmarkEnd w:id="598"/>
      <w:bookmarkEnd w:id="599"/>
      <w:bookmarkEnd w:id="600"/>
      <w:bookmarkEnd w:id="601"/>
    </w:p>
    <w:p w14:paraId="2F4E7707" w14:textId="77777777" w:rsidR="00536074" w:rsidRPr="00ED6343" w:rsidRDefault="00536074" w:rsidP="00536074">
      <w:pPr>
        <w:pStyle w:val="Ttulo4"/>
        <w:spacing w:after="120"/>
        <w:ind w:left="851" w:right="-427"/>
        <w:jc w:val="both"/>
        <w:rPr>
          <w:b w:val="0"/>
          <w:i/>
          <w:sz w:val="19"/>
          <w:szCs w:val="19"/>
        </w:rPr>
      </w:pPr>
      <w:bookmarkStart w:id="602"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2"/>
    </w:p>
    <w:p w14:paraId="7039256D" w14:textId="77777777" w:rsidR="00536074" w:rsidRPr="00C26012" w:rsidRDefault="00536074" w:rsidP="002727F9">
      <w:pPr>
        <w:numPr>
          <w:ilvl w:val="0"/>
          <w:numId w:val="105"/>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2727F9">
      <w:pPr>
        <w:numPr>
          <w:ilvl w:val="0"/>
          <w:numId w:val="105"/>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2727F9">
      <w:pPr>
        <w:numPr>
          <w:ilvl w:val="0"/>
          <w:numId w:val="105"/>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 xml:space="preserve">Habilitación empresarial o profesional en el caso de que se encuentre especificada en la cláusula 21.4 de cláusulas específicas del contrato y, además, se haya indicado en dicha </w:t>
      </w:r>
      <w:r w:rsidRPr="00C26012">
        <w:rPr>
          <w:rFonts w:ascii="Verdana" w:eastAsia="Arial Unicode MS" w:hAnsi="Verdana"/>
          <w:sz w:val="19"/>
          <w:szCs w:val="19"/>
        </w:rPr>
        <w:lastRenderedPageBreak/>
        <w:t>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2727F9">
      <w:pPr>
        <w:numPr>
          <w:ilvl w:val="0"/>
          <w:numId w:val="105"/>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2727F9">
      <w:pPr>
        <w:numPr>
          <w:ilvl w:val="0"/>
          <w:numId w:val="105"/>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3"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3"/>
    </w:p>
    <w:p w14:paraId="72D45306" w14:textId="77777777" w:rsidR="00536074" w:rsidRPr="00ED6343" w:rsidRDefault="00536074" w:rsidP="00536074">
      <w:pPr>
        <w:pStyle w:val="Ttulo4"/>
        <w:spacing w:after="120"/>
        <w:ind w:left="851" w:right="-427"/>
        <w:jc w:val="both"/>
        <w:rPr>
          <w:b w:val="0"/>
          <w:i/>
          <w:sz w:val="19"/>
          <w:szCs w:val="19"/>
        </w:rPr>
      </w:pPr>
      <w:bookmarkStart w:id="604"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4"/>
    </w:p>
    <w:p w14:paraId="56820C2F" w14:textId="77777777" w:rsidR="00536074" w:rsidRPr="00C26012" w:rsidRDefault="00536074" w:rsidP="002727F9">
      <w:pPr>
        <w:pStyle w:val="Prrafodelista"/>
        <w:numPr>
          <w:ilvl w:val="0"/>
          <w:numId w:val="136"/>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2727F9">
      <w:pPr>
        <w:pStyle w:val="Prrafodelista"/>
        <w:numPr>
          <w:ilvl w:val="0"/>
          <w:numId w:val="136"/>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5"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5"/>
    </w:p>
    <w:p w14:paraId="7A737528" w14:textId="77777777" w:rsidR="00536074" w:rsidRDefault="00536074" w:rsidP="00536074">
      <w:pPr>
        <w:rPr>
          <w:rFonts w:ascii="Verdana" w:eastAsia="Arial Unicode MS" w:hAnsi="Verdana"/>
          <w:b/>
          <w:sz w:val="22"/>
          <w:szCs w:val="22"/>
        </w:rPr>
      </w:pPr>
      <w:bookmarkStart w:id="606" w:name="_Toc505598229"/>
      <w:bookmarkStart w:id="607" w:name="_Toc505598306"/>
      <w:bookmarkStart w:id="608" w:name="_Toc505598399"/>
      <w:bookmarkStart w:id="609" w:name="_Toc507512581"/>
      <w:bookmarkStart w:id="610" w:name="_Toc507512882"/>
      <w:bookmarkStart w:id="611" w:name="_Toc528657960"/>
      <w:bookmarkStart w:id="612" w:name="_Toc528658779"/>
      <w:bookmarkStart w:id="613" w:name="_Toc528660406"/>
      <w:bookmarkStart w:id="614" w:name="_Toc528664256"/>
      <w:bookmarkStart w:id="615" w:name="_Toc528665947"/>
      <w:bookmarkStart w:id="616" w:name="_Toc528666572"/>
      <w:bookmarkStart w:id="617" w:name="_Toc528671295"/>
      <w:bookmarkStart w:id="618" w:name="_Toc530728088"/>
      <w:bookmarkStart w:id="619" w:name="_Toc5958988"/>
      <w:bookmarkStart w:id="620" w:name="_Toc34132928"/>
      <w:bookmarkStart w:id="621" w:name="_Toc38387763"/>
      <w:r>
        <w:br w:type="page"/>
      </w:r>
    </w:p>
    <w:p w14:paraId="3A628401" w14:textId="77777777" w:rsidR="00536074" w:rsidRPr="00787823" w:rsidRDefault="00536074" w:rsidP="00536074">
      <w:pPr>
        <w:pStyle w:val="Ttulo2"/>
      </w:pPr>
      <w:r w:rsidRPr="00787823">
        <w:lastRenderedPageBreak/>
        <w:t>V.- EJECUCIÓN DEL CONTRATO</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06EF998" w14:textId="77777777" w:rsidR="00536074" w:rsidRPr="009B48B1" w:rsidRDefault="00536074" w:rsidP="00536074">
      <w:pPr>
        <w:pStyle w:val="Ttulo3"/>
        <w:spacing w:after="120"/>
        <w:rPr>
          <w:rFonts w:eastAsia="Arial Unicode MS"/>
          <w:i/>
        </w:rPr>
      </w:pPr>
      <w:bookmarkStart w:id="622" w:name="_Toc528657961"/>
      <w:bookmarkStart w:id="623" w:name="_Toc528658780"/>
      <w:bookmarkStart w:id="624" w:name="_Toc528660407"/>
      <w:bookmarkStart w:id="625" w:name="_Toc528664257"/>
      <w:bookmarkStart w:id="626" w:name="_Toc528665948"/>
      <w:bookmarkStart w:id="627" w:name="_Toc528666573"/>
      <w:bookmarkStart w:id="628" w:name="_Toc528671296"/>
      <w:bookmarkStart w:id="629" w:name="_Toc530728089"/>
      <w:bookmarkStart w:id="630" w:name="_Toc5958989"/>
      <w:bookmarkStart w:id="631" w:name="_Toc34132929"/>
      <w:bookmarkStart w:id="632" w:name="_Toc38387764"/>
      <w:r>
        <w:rPr>
          <w:rFonts w:eastAsia="Arial Unicode MS"/>
        </w:rPr>
        <w:t xml:space="preserve">24.- </w:t>
      </w:r>
      <w:r w:rsidRPr="009B48B1">
        <w:rPr>
          <w:rFonts w:eastAsia="Arial Unicode MS"/>
        </w:rPr>
        <w:t>RESPONSABLE DEL CONTRATO</w:t>
      </w:r>
      <w:bookmarkEnd w:id="622"/>
      <w:bookmarkEnd w:id="623"/>
      <w:bookmarkEnd w:id="624"/>
      <w:bookmarkEnd w:id="625"/>
      <w:bookmarkEnd w:id="626"/>
      <w:bookmarkEnd w:id="627"/>
      <w:bookmarkEnd w:id="628"/>
      <w:bookmarkEnd w:id="629"/>
      <w:bookmarkEnd w:id="630"/>
      <w:bookmarkEnd w:id="631"/>
      <w:bookmarkEnd w:id="632"/>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2727F9">
      <w:pPr>
        <w:numPr>
          <w:ilvl w:val="0"/>
          <w:numId w:val="106"/>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2727F9">
      <w:pPr>
        <w:numPr>
          <w:ilvl w:val="0"/>
          <w:numId w:val="106"/>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3" w:name="_Toc528657962"/>
      <w:bookmarkStart w:id="634" w:name="_Toc528658781"/>
      <w:bookmarkStart w:id="635" w:name="_Toc528660408"/>
      <w:bookmarkStart w:id="636" w:name="_Toc528664258"/>
      <w:bookmarkStart w:id="637" w:name="_Toc528665949"/>
      <w:bookmarkStart w:id="638" w:name="_Toc528666574"/>
      <w:bookmarkStart w:id="639" w:name="_Toc528671297"/>
      <w:bookmarkStart w:id="640" w:name="_Toc530728090"/>
      <w:bookmarkStart w:id="641" w:name="_Toc5958990"/>
      <w:bookmarkStart w:id="642" w:name="_Toc34132930"/>
      <w:bookmarkStart w:id="643" w:name="_Toc38387765"/>
      <w:r>
        <w:rPr>
          <w:rFonts w:eastAsia="Arial Unicode MS"/>
        </w:rPr>
        <w:t xml:space="preserve">25.- </w:t>
      </w:r>
      <w:r w:rsidRPr="008A5B18">
        <w:rPr>
          <w:rFonts w:eastAsia="Arial Unicode MS"/>
        </w:rPr>
        <w:t>EJECUCIÓN DE LOS SERVICIOS</w:t>
      </w:r>
      <w:bookmarkEnd w:id="633"/>
      <w:bookmarkEnd w:id="634"/>
      <w:bookmarkEnd w:id="635"/>
      <w:bookmarkEnd w:id="636"/>
      <w:bookmarkEnd w:id="637"/>
      <w:bookmarkEnd w:id="638"/>
      <w:bookmarkEnd w:id="639"/>
      <w:bookmarkEnd w:id="640"/>
      <w:bookmarkEnd w:id="641"/>
      <w:bookmarkEnd w:id="642"/>
      <w:bookmarkEnd w:id="643"/>
    </w:p>
    <w:p w14:paraId="722657F6" w14:textId="77777777" w:rsidR="00536074" w:rsidRPr="008A5B18" w:rsidRDefault="00536074" w:rsidP="00536074">
      <w:pPr>
        <w:pStyle w:val="Ttulo4"/>
        <w:spacing w:after="120"/>
        <w:ind w:left="851" w:right="-427"/>
        <w:jc w:val="both"/>
        <w:rPr>
          <w:b w:val="0"/>
          <w:i/>
          <w:sz w:val="19"/>
          <w:szCs w:val="19"/>
        </w:rPr>
      </w:pPr>
      <w:bookmarkStart w:id="644" w:name="_Toc530728091"/>
      <w:bookmarkStart w:id="645" w:name="_Toc5958991"/>
      <w:bookmarkStart w:id="646"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4"/>
      <w:bookmarkEnd w:id="645"/>
      <w:bookmarkEnd w:id="646"/>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7" w:name="_25.2.-_Programa_de"/>
      <w:bookmarkStart w:id="648" w:name="_Toc530728092"/>
      <w:bookmarkStart w:id="649" w:name="_Toc5958992"/>
      <w:bookmarkStart w:id="650" w:name="_Toc38387767"/>
      <w:bookmarkEnd w:id="647"/>
      <w:r w:rsidRPr="008A5B18">
        <w:rPr>
          <w:sz w:val="19"/>
          <w:szCs w:val="19"/>
        </w:rPr>
        <w:t>25</w:t>
      </w:r>
      <w:r>
        <w:rPr>
          <w:sz w:val="19"/>
          <w:szCs w:val="19"/>
        </w:rPr>
        <w:t xml:space="preserve">.2.- </w:t>
      </w:r>
      <w:r w:rsidRPr="008A5B18">
        <w:rPr>
          <w:sz w:val="19"/>
          <w:szCs w:val="19"/>
        </w:rPr>
        <w:t>Programa de trabajo</w:t>
      </w:r>
      <w:bookmarkEnd w:id="648"/>
      <w:bookmarkEnd w:id="649"/>
      <w:bookmarkEnd w:id="650"/>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lastRenderedPageBreak/>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1" w:name="_Toc530728093"/>
      <w:bookmarkStart w:id="652" w:name="_Toc5958993"/>
      <w:bookmarkStart w:id="653" w:name="_Toc38387768"/>
      <w:r w:rsidRPr="008A5B18">
        <w:rPr>
          <w:sz w:val="19"/>
          <w:szCs w:val="19"/>
        </w:rPr>
        <w:t>25.3.-</w:t>
      </w:r>
      <w:r>
        <w:rPr>
          <w:sz w:val="19"/>
          <w:szCs w:val="19"/>
        </w:rPr>
        <w:t xml:space="preserve"> </w:t>
      </w:r>
      <w:r w:rsidRPr="008A5B18">
        <w:rPr>
          <w:sz w:val="19"/>
          <w:szCs w:val="19"/>
        </w:rPr>
        <w:t>Autorizaciones</w:t>
      </w:r>
      <w:bookmarkEnd w:id="651"/>
      <w:bookmarkEnd w:id="652"/>
      <w:bookmarkEnd w:id="653"/>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4" w:name="_Toc530728094"/>
      <w:bookmarkStart w:id="655" w:name="_Toc5958994"/>
      <w:bookmarkStart w:id="656" w:name="_Toc38387769"/>
      <w:r w:rsidRPr="008A5B18">
        <w:rPr>
          <w:sz w:val="19"/>
          <w:szCs w:val="19"/>
        </w:rPr>
        <w:t>25</w:t>
      </w:r>
      <w:r>
        <w:rPr>
          <w:sz w:val="19"/>
          <w:szCs w:val="19"/>
        </w:rPr>
        <w:t xml:space="preserve">.4.- </w:t>
      </w:r>
      <w:r w:rsidRPr="008A5B18">
        <w:rPr>
          <w:sz w:val="19"/>
          <w:szCs w:val="19"/>
        </w:rPr>
        <w:t>Seguros</w:t>
      </w:r>
      <w:bookmarkEnd w:id="654"/>
      <w:bookmarkEnd w:id="655"/>
      <w:bookmarkEnd w:id="656"/>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7" w:name="_Toc530728095"/>
      <w:bookmarkStart w:id="658" w:name="_Toc5958995"/>
      <w:bookmarkStart w:id="659" w:name="_Toc38387770"/>
      <w:r w:rsidRPr="008A5B18">
        <w:rPr>
          <w:sz w:val="19"/>
          <w:szCs w:val="19"/>
        </w:rPr>
        <w:t>25.5.-</w:t>
      </w:r>
      <w:r>
        <w:rPr>
          <w:sz w:val="19"/>
          <w:szCs w:val="19"/>
        </w:rPr>
        <w:t xml:space="preserve"> </w:t>
      </w:r>
      <w:r w:rsidRPr="008A5B18">
        <w:rPr>
          <w:sz w:val="19"/>
          <w:szCs w:val="19"/>
        </w:rPr>
        <w:t>Colaboración</w:t>
      </w:r>
      <w:bookmarkEnd w:id="657"/>
      <w:bookmarkEnd w:id="658"/>
      <w:bookmarkEnd w:id="659"/>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60" w:name="_Toc530728096"/>
      <w:bookmarkStart w:id="661" w:name="_Toc5958996"/>
      <w:bookmarkStart w:id="662" w:name="_Toc38387771"/>
      <w:r w:rsidRPr="008A5B18">
        <w:rPr>
          <w:sz w:val="19"/>
          <w:szCs w:val="19"/>
        </w:rPr>
        <w:t>25.6.-</w:t>
      </w:r>
      <w:r>
        <w:rPr>
          <w:sz w:val="19"/>
          <w:szCs w:val="19"/>
        </w:rPr>
        <w:t xml:space="preserve"> </w:t>
      </w:r>
      <w:r w:rsidRPr="008A5B18">
        <w:rPr>
          <w:sz w:val="19"/>
          <w:szCs w:val="19"/>
        </w:rPr>
        <w:t>Responsabilidad de la contratista</w:t>
      </w:r>
      <w:bookmarkEnd w:id="660"/>
      <w:bookmarkEnd w:id="661"/>
      <w:bookmarkEnd w:id="662"/>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3" w:name="_Toc530728097"/>
      <w:bookmarkStart w:id="664" w:name="_Toc5958997"/>
      <w:bookmarkStart w:id="665"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3"/>
      <w:bookmarkEnd w:id="664"/>
      <w:bookmarkEnd w:id="665"/>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6" w:name="_Toc528657963"/>
      <w:bookmarkStart w:id="667" w:name="_Toc528658782"/>
      <w:bookmarkStart w:id="668" w:name="_Toc528660409"/>
      <w:bookmarkStart w:id="669" w:name="_Toc528664259"/>
      <w:bookmarkStart w:id="670" w:name="_Toc528665950"/>
      <w:bookmarkStart w:id="671" w:name="_Toc528666575"/>
      <w:bookmarkStart w:id="672" w:name="_Toc528671298"/>
      <w:bookmarkStart w:id="673" w:name="_Toc530728098"/>
      <w:bookmarkStart w:id="674" w:name="_Toc5958998"/>
      <w:bookmarkStart w:id="675" w:name="_Toc34132931"/>
      <w:bookmarkStart w:id="676" w:name="_Toc38387773"/>
      <w:r w:rsidRPr="00C26012">
        <w:rPr>
          <w:rFonts w:eastAsia="Arial Unicode MS"/>
        </w:rPr>
        <w:t>26.- MEDIOS EMPLEADOS EN LA EJECUCIÓN</w:t>
      </w:r>
      <w:bookmarkEnd w:id="666"/>
      <w:bookmarkEnd w:id="667"/>
      <w:bookmarkEnd w:id="668"/>
      <w:bookmarkEnd w:id="669"/>
      <w:bookmarkEnd w:id="670"/>
      <w:bookmarkEnd w:id="671"/>
      <w:bookmarkEnd w:id="672"/>
      <w:bookmarkEnd w:id="673"/>
      <w:bookmarkEnd w:id="674"/>
      <w:bookmarkEnd w:id="675"/>
      <w:bookmarkEnd w:id="676"/>
    </w:p>
    <w:p w14:paraId="530289D3" w14:textId="77777777" w:rsidR="00536074" w:rsidRPr="00C26012" w:rsidRDefault="00536074" w:rsidP="00536074">
      <w:pPr>
        <w:pStyle w:val="Ttulo4"/>
        <w:spacing w:after="120"/>
        <w:ind w:left="851" w:right="-427"/>
        <w:jc w:val="both"/>
        <w:rPr>
          <w:b w:val="0"/>
          <w:i/>
          <w:sz w:val="19"/>
          <w:szCs w:val="19"/>
        </w:rPr>
      </w:pPr>
      <w:bookmarkStart w:id="677" w:name="_Toc530728099"/>
      <w:bookmarkStart w:id="678" w:name="_Toc5958999"/>
      <w:bookmarkStart w:id="679" w:name="_Toc38387774"/>
      <w:r w:rsidRPr="00C26012">
        <w:rPr>
          <w:sz w:val="19"/>
          <w:szCs w:val="19"/>
        </w:rPr>
        <w:t>26.1.- Compromiso de adscripción de medios</w:t>
      </w:r>
      <w:bookmarkEnd w:id="677"/>
      <w:bookmarkEnd w:id="678"/>
      <w:bookmarkEnd w:id="679"/>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2727F9">
      <w:pPr>
        <w:numPr>
          <w:ilvl w:val="0"/>
          <w:numId w:val="107"/>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2727F9">
      <w:pPr>
        <w:pStyle w:val="Prrafodelista"/>
        <w:numPr>
          <w:ilvl w:val="0"/>
          <w:numId w:val="137"/>
        </w:numPr>
        <w:spacing w:before="120" w:after="120"/>
        <w:ind w:left="1701" w:right="-427" w:hanging="283"/>
        <w:jc w:val="both"/>
        <w:rPr>
          <w:rFonts w:ascii="Verdana" w:hAnsi="Verdana"/>
          <w:sz w:val="19"/>
          <w:szCs w:val="19"/>
        </w:rPr>
      </w:pPr>
      <w:r w:rsidRPr="00C26012">
        <w:rPr>
          <w:rFonts w:ascii="Verdana" w:hAnsi="Verdana"/>
          <w:sz w:val="19"/>
          <w:szCs w:val="19"/>
        </w:rPr>
        <w:lastRenderedPageBreak/>
        <w:t>Identificación de la persona que se pretende sustituir y motivo de la sustitución.</w:t>
      </w:r>
    </w:p>
    <w:p w14:paraId="09D8C5D2" w14:textId="77777777" w:rsidR="00536074" w:rsidRPr="00C26012" w:rsidRDefault="00536074" w:rsidP="002727F9">
      <w:pPr>
        <w:pStyle w:val="Prrafodelista"/>
        <w:numPr>
          <w:ilvl w:val="0"/>
          <w:numId w:val="137"/>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2727F9">
      <w:pPr>
        <w:numPr>
          <w:ilvl w:val="0"/>
          <w:numId w:val="107"/>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80" w:name="_Toc530728100"/>
      <w:bookmarkStart w:id="681" w:name="_Toc5959000"/>
      <w:bookmarkStart w:id="682" w:name="_Toc38387775"/>
      <w:r w:rsidRPr="00C26012">
        <w:rPr>
          <w:sz w:val="19"/>
          <w:szCs w:val="19"/>
        </w:rPr>
        <w:t>26.2.- Reglas específicas respecto del personal</w:t>
      </w:r>
      <w:bookmarkEnd w:id="680"/>
      <w:bookmarkEnd w:id="681"/>
      <w:bookmarkEnd w:id="682"/>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2727F9">
      <w:pPr>
        <w:pStyle w:val="Prrafodelista"/>
        <w:numPr>
          <w:ilvl w:val="0"/>
          <w:numId w:val="138"/>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2727F9">
      <w:pPr>
        <w:pStyle w:val="Prrafodelista"/>
        <w:numPr>
          <w:ilvl w:val="0"/>
          <w:numId w:val="138"/>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2727F9">
      <w:pPr>
        <w:pStyle w:val="Prrafodelista"/>
        <w:numPr>
          <w:ilvl w:val="0"/>
          <w:numId w:val="138"/>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2727F9">
      <w:pPr>
        <w:pStyle w:val="Prrafodelista"/>
        <w:numPr>
          <w:ilvl w:val="0"/>
          <w:numId w:val="138"/>
        </w:numPr>
        <w:spacing w:before="120" w:after="120"/>
        <w:ind w:left="1701" w:right="-427" w:hanging="284"/>
        <w:jc w:val="both"/>
        <w:rPr>
          <w:rFonts w:ascii="Verdana" w:hAnsi="Verdana"/>
          <w:sz w:val="19"/>
          <w:szCs w:val="19"/>
        </w:rPr>
      </w:pPr>
      <w:r w:rsidRPr="00C26012">
        <w:rPr>
          <w:rFonts w:ascii="Verdana" w:hAnsi="Verdana"/>
          <w:sz w:val="19"/>
          <w:szCs w:val="19"/>
        </w:rPr>
        <w:lastRenderedPageBreak/>
        <w:t>Organizar el régimen de vacaciones.</w:t>
      </w:r>
    </w:p>
    <w:p w14:paraId="4C9AED37" w14:textId="77777777" w:rsidR="00536074" w:rsidRPr="00C26012" w:rsidRDefault="00536074" w:rsidP="002727F9">
      <w:pPr>
        <w:numPr>
          <w:ilvl w:val="0"/>
          <w:numId w:val="108"/>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3" w:name="_Toc530728101"/>
      <w:bookmarkStart w:id="684" w:name="_Toc5959001"/>
      <w:bookmarkStart w:id="685" w:name="_Toc38387776"/>
      <w:r w:rsidRPr="00C26012">
        <w:rPr>
          <w:sz w:val="19"/>
          <w:szCs w:val="19"/>
        </w:rPr>
        <w:t>26.3.- Información relativa a condiciones laborales</w:t>
      </w:r>
      <w:bookmarkEnd w:id="683"/>
      <w:bookmarkEnd w:id="684"/>
      <w:bookmarkEnd w:id="685"/>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2727F9">
      <w:pPr>
        <w:numPr>
          <w:ilvl w:val="0"/>
          <w:numId w:val="109"/>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2727F9">
      <w:pPr>
        <w:numPr>
          <w:ilvl w:val="0"/>
          <w:numId w:val="109"/>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6" w:name="_Toc530728102"/>
      <w:bookmarkStart w:id="687" w:name="_Toc5959002"/>
      <w:bookmarkStart w:id="688" w:name="_Toc38387777"/>
      <w:r w:rsidRPr="00C26012">
        <w:rPr>
          <w:sz w:val="19"/>
          <w:szCs w:val="19"/>
        </w:rPr>
        <w:t>26.4.- Lugar de ejecución del contrato</w:t>
      </w:r>
      <w:bookmarkEnd w:id="686"/>
      <w:bookmarkEnd w:id="687"/>
      <w:bookmarkEnd w:id="688"/>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89" w:name="_Toc530728103"/>
      <w:bookmarkStart w:id="690" w:name="_Toc5959003"/>
      <w:bookmarkStart w:id="691" w:name="_Toc38387778"/>
      <w:r w:rsidRPr="00C26012">
        <w:rPr>
          <w:sz w:val="19"/>
          <w:szCs w:val="19"/>
        </w:rPr>
        <w:t>26.5.- Regla de indemnidad</w:t>
      </w:r>
      <w:bookmarkEnd w:id="689"/>
      <w:bookmarkEnd w:id="690"/>
      <w:bookmarkEnd w:id="691"/>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2" w:name="_Toc530728104"/>
      <w:bookmarkStart w:id="693" w:name="_Toc5959004"/>
      <w:bookmarkStart w:id="694" w:name="_Toc38387779"/>
      <w:r w:rsidRPr="00C26012">
        <w:rPr>
          <w:sz w:val="19"/>
          <w:szCs w:val="19"/>
        </w:rPr>
        <w:t>26.6.- Subrogación de personas trabajadoras</w:t>
      </w:r>
      <w:bookmarkEnd w:id="692"/>
      <w:bookmarkEnd w:id="693"/>
      <w:bookmarkEnd w:id="694"/>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5" w:name="_Toc528657964"/>
      <w:bookmarkStart w:id="696" w:name="_Toc528658783"/>
      <w:bookmarkStart w:id="697" w:name="_Toc528660410"/>
      <w:bookmarkStart w:id="698" w:name="_Toc528664260"/>
      <w:bookmarkStart w:id="699" w:name="_Toc528665951"/>
      <w:bookmarkStart w:id="700" w:name="_Toc528666576"/>
      <w:bookmarkStart w:id="701" w:name="_Toc528671299"/>
      <w:bookmarkStart w:id="702" w:name="_Toc530728105"/>
      <w:bookmarkStart w:id="703" w:name="_Toc5959005"/>
      <w:bookmarkStart w:id="704" w:name="_Toc34132932"/>
      <w:bookmarkStart w:id="705" w:name="_Toc38387780"/>
      <w:r w:rsidRPr="00C26012">
        <w:rPr>
          <w:rFonts w:eastAsia="Arial Unicode MS"/>
        </w:rPr>
        <w:t>27.- OBLIGACIONES EN MATERIA LABORAL, SEGURIDAD SOCIAL Y DE SEGURIDAD Y SALUD EN EL TRABAJO</w:t>
      </w:r>
      <w:bookmarkEnd w:id="695"/>
      <w:bookmarkEnd w:id="696"/>
      <w:bookmarkEnd w:id="697"/>
      <w:bookmarkEnd w:id="698"/>
      <w:bookmarkEnd w:id="699"/>
      <w:bookmarkEnd w:id="700"/>
      <w:bookmarkEnd w:id="701"/>
      <w:bookmarkEnd w:id="702"/>
      <w:bookmarkEnd w:id="703"/>
      <w:bookmarkEnd w:id="704"/>
      <w:bookmarkEnd w:id="705"/>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6"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6"/>
    </w:p>
    <w:p w14:paraId="416110EB" w14:textId="77777777" w:rsidR="00536074" w:rsidRPr="00ED6343" w:rsidRDefault="00536074" w:rsidP="00536074">
      <w:pPr>
        <w:pStyle w:val="Ttulo4"/>
        <w:spacing w:after="120"/>
        <w:ind w:left="851" w:right="-427"/>
        <w:jc w:val="both"/>
        <w:rPr>
          <w:b w:val="0"/>
          <w:i/>
          <w:sz w:val="19"/>
          <w:szCs w:val="19"/>
        </w:rPr>
      </w:pPr>
      <w:bookmarkStart w:id="707" w:name="_Toc38387782"/>
      <w:r w:rsidRPr="00C26012">
        <w:rPr>
          <w:sz w:val="19"/>
          <w:szCs w:val="19"/>
        </w:rPr>
        <w:lastRenderedPageBreak/>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7"/>
    </w:p>
    <w:p w14:paraId="43D2ECAD" w14:textId="77777777" w:rsidR="00536074" w:rsidRPr="00ED6343" w:rsidRDefault="00536074" w:rsidP="00536074">
      <w:pPr>
        <w:pStyle w:val="Ttulo4"/>
        <w:spacing w:after="120"/>
        <w:ind w:left="851" w:right="-427"/>
        <w:jc w:val="both"/>
        <w:rPr>
          <w:b w:val="0"/>
          <w:i/>
          <w:sz w:val="19"/>
          <w:szCs w:val="19"/>
        </w:rPr>
      </w:pPr>
      <w:bookmarkStart w:id="708"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8"/>
    </w:p>
    <w:p w14:paraId="0DCE7281"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 xml:space="preserve">Disponer de un procedimiento que regule el control del cumplimiento de las medidas de seguridad establecidas procediendo en su caso a la adopción de medidas disciplinarias previstas en el Estatuto de los Trabajadores, convenio colectivo </w:t>
      </w:r>
      <w:proofErr w:type="spellStart"/>
      <w:r w:rsidRPr="00C26012">
        <w:rPr>
          <w:rFonts w:ascii="Verdana" w:hAnsi="Verdana"/>
          <w:sz w:val="19"/>
          <w:szCs w:val="19"/>
        </w:rPr>
        <w:t>etc</w:t>
      </w:r>
      <w:proofErr w:type="spellEnd"/>
      <w:r w:rsidRPr="00C26012">
        <w:rPr>
          <w:rFonts w:ascii="Verdana" w:hAnsi="Verdana"/>
          <w:sz w:val="19"/>
          <w:szCs w:val="19"/>
        </w:rPr>
        <w:t>… para garantizar la seguridad de todas las personas trabajadoras.</w:t>
      </w:r>
    </w:p>
    <w:p w14:paraId="3ADBBE27"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2727F9">
      <w:pPr>
        <w:numPr>
          <w:ilvl w:val="0"/>
          <w:numId w:val="110"/>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09"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9"/>
    </w:p>
    <w:p w14:paraId="0D492A43" w14:textId="77777777" w:rsidR="00536074" w:rsidRPr="00ED6343" w:rsidRDefault="00536074" w:rsidP="00536074">
      <w:pPr>
        <w:pStyle w:val="Ttulo4"/>
        <w:spacing w:after="120"/>
        <w:ind w:left="851" w:right="-427"/>
        <w:jc w:val="both"/>
        <w:rPr>
          <w:b w:val="0"/>
          <w:i/>
          <w:sz w:val="19"/>
          <w:szCs w:val="19"/>
        </w:rPr>
      </w:pPr>
      <w:bookmarkStart w:id="710"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0"/>
    </w:p>
    <w:p w14:paraId="4AE703B6" w14:textId="77777777" w:rsidR="00536074" w:rsidRPr="00C26012" w:rsidRDefault="00536074" w:rsidP="00536074">
      <w:pPr>
        <w:pStyle w:val="Ttulo3"/>
        <w:spacing w:after="120"/>
        <w:rPr>
          <w:rFonts w:eastAsia="Arial Unicode MS"/>
          <w:i/>
        </w:rPr>
      </w:pPr>
      <w:bookmarkStart w:id="711" w:name="_28.-_CONDICIONES_ESPECIALES"/>
      <w:bookmarkStart w:id="712" w:name="_Toc528657965"/>
      <w:bookmarkStart w:id="713" w:name="_Toc528658784"/>
      <w:bookmarkStart w:id="714" w:name="_Toc528660411"/>
      <w:bookmarkStart w:id="715" w:name="_Toc528664261"/>
      <w:bookmarkStart w:id="716" w:name="_Toc528665952"/>
      <w:bookmarkStart w:id="717" w:name="_Toc528666577"/>
      <w:bookmarkStart w:id="718" w:name="_Toc528671300"/>
      <w:bookmarkStart w:id="719" w:name="_Toc530728106"/>
      <w:bookmarkStart w:id="720" w:name="_Toc5959006"/>
      <w:bookmarkStart w:id="721" w:name="_Toc34132933"/>
      <w:bookmarkStart w:id="722" w:name="_Toc38387786"/>
      <w:bookmarkEnd w:id="711"/>
      <w:r w:rsidRPr="00C26012">
        <w:rPr>
          <w:rFonts w:eastAsia="Arial Unicode MS"/>
        </w:rPr>
        <w:t>28.- CONDICIONES ESPECIALES DE EJECUCIÓN</w:t>
      </w:r>
      <w:bookmarkEnd w:id="712"/>
      <w:bookmarkEnd w:id="713"/>
      <w:bookmarkEnd w:id="714"/>
      <w:bookmarkEnd w:id="715"/>
      <w:bookmarkEnd w:id="716"/>
      <w:bookmarkEnd w:id="717"/>
      <w:bookmarkEnd w:id="718"/>
      <w:bookmarkEnd w:id="719"/>
      <w:bookmarkEnd w:id="720"/>
      <w:bookmarkEnd w:id="721"/>
      <w:bookmarkEnd w:id="722"/>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w:t>
      </w:r>
      <w:proofErr w:type="gramStart"/>
      <w:r w:rsidRPr="00C26012">
        <w:rPr>
          <w:rFonts w:ascii="Verdana" w:eastAsia="Arial Unicode MS" w:hAnsi="Verdana"/>
          <w:sz w:val="19"/>
          <w:szCs w:val="19"/>
        </w:rPr>
        <w:t>ejecución</w:t>
      </w:r>
      <w:proofErr w:type="gramEnd"/>
      <w:r w:rsidRPr="00C26012">
        <w:rPr>
          <w:rFonts w:ascii="Verdana" w:eastAsia="Arial Unicode MS" w:hAnsi="Verdana"/>
          <w:sz w:val="19"/>
          <w:szCs w:val="19"/>
        </w:rPr>
        <w:t xml:space="preserve">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3" w:name="_28.1.-_Lingüísticas."/>
      <w:bookmarkStart w:id="724" w:name="_Toc530728107"/>
      <w:bookmarkStart w:id="725" w:name="_Toc5959007"/>
      <w:bookmarkStart w:id="726" w:name="_Toc38387787"/>
      <w:bookmarkEnd w:id="723"/>
      <w:r w:rsidRPr="00C26012">
        <w:rPr>
          <w:sz w:val="19"/>
          <w:szCs w:val="19"/>
        </w:rPr>
        <w:lastRenderedPageBreak/>
        <w:t>28.1.- Lingüísticas</w:t>
      </w:r>
      <w:bookmarkEnd w:id="724"/>
      <w:bookmarkEnd w:id="725"/>
      <w:bookmarkEnd w:id="726"/>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2727F9">
      <w:pPr>
        <w:numPr>
          <w:ilvl w:val="0"/>
          <w:numId w:val="111"/>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2727F9">
      <w:pPr>
        <w:numPr>
          <w:ilvl w:val="0"/>
          <w:numId w:val="111"/>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7" w:name="_Toc530728108"/>
      <w:bookmarkStart w:id="728" w:name="_Toc5959008"/>
      <w:bookmarkStart w:id="729" w:name="_Toc38387788"/>
      <w:r w:rsidRPr="00C26012">
        <w:rPr>
          <w:sz w:val="19"/>
          <w:szCs w:val="19"/>
        </w:rPr>
        <w:t>28.2.- De tipo social o relativo al empleo:</w:t>
      </w:r>
      <w:bookmarkEnd w:id="727"/>
      <w:bookmarkEnd w:id="728"/>
      <w:bookmarkEnd w:id="729"/>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30" w:name="_Toc530728109"/>
      <w:bookmarkStart w:id="731" w:name="_Toc5959009"/>
      <w:bookmarkStart w:id="732" w:name="_Toc38387789"/>
      <w:r w:rsidRPr="00C26012">
        <w:rPr>
          <w:sz w:val="19"/>
          <w:szCs w:val="19"/>
        </w:rPr>
        <w:t>28.3.- Comprobación pagos a las subcontratistas y suministradoras</w:t>
      </w:r>
      <w:bookmarkEnd w:id="730"/>
      <w:bookmarkEnd w:id="731"/>
      <w:bookmarkEnd w:id="732"/>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 xml:space="preserve">en el punto anterior una vez terminada la prestación dentro de los plazos de pago legalmente </w:t>
      </w:r>
      <w:r w:rsidRPr="00C26012">
        <w:rPr>
          <w:rFonts w:ascii="Verdana" w:hAnsi="Verdana"/>
          <w:sz w:val="19"/>
          <w:szCs w:val="19"/>
        </w:rPr>
        <w:lastRenderedPageBreak/>
        <w:t>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3" w:name="_28.4.-_En_materia"/>
      <w:bookmarkStart w:id="734" w:name="_Toc38387790"/>
      <w:bookmarkEnd w:id="733"/>
      <w:r w:rsidRPr="00C26012">
        <w:rPr>
          <w:sz w:val="19"/>
          <w:szCs w:val="19"/>
        </w:rPr>
        <w:t>28.4.- En materia de protección de datos:</w:t>
      </w:r>
      <w:bookmarkEnd w:id="734"/>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5" w:name="_Toc528657966"/>
      <w:bookmarkStart w:id="736" w:name="_Toc528658785"/>
      <w:bookmarkStart w:id="737" w:name="_Toc528660412"/>
      <w:bookmarkStart w:id="738" w:name="_Toc528664262"/>
      <w:bookmarkStart w:id="739" w:name="_Toc528665953"/>
      <w:bookmarkStart w:id="740" w:name="_Toc528666578"/>
      <w:bookmarkStart w:id="741" w:name="_Toc528671301"/>
      <w:bookmarkStart w:id="742" w:name="_Toc530728110"/>
      <w:bookmarkStart w:id="743" w:name="_Toc5959010"/>
      <w:bookmarkStart w:id="744" w:name="_Toc34132934"/>
      <w:bookmarkStart w:id="745" w:name="_Toc38387791"/>
      <w:r w:rsidRPr="00404204">
        <w:rPr>
          <w:rFonts w:eastAsia="Arial Unicode MS"/>
        </w:rPr>
        <w:t xml:space="preserve">29.- </w:t>
      </w:r>
      <w:r w:rsidRPr="00404204">
        <w:rPr>
          <w:rFonts w:eastAsia="Arial Unicode MS"/>
          <w:caps w:val="0"/>
        </w:rPr>
        <w:t>CONFIDENCIALIDAD Y TRATAMIENTO DE DATOS PERSONAL</w:t>
      </w:r>
      <w:bookmarkEnd w:id="735"/>
      <w:bookmarkEnd w:id="736"/>
      <w:bookmarkEnd w:id="737"/>
      <w:bookmarkEnd w:id="738"/>
      <w:bookmarkEnd w:id="739"/>
      <w:bookmarkEnd w:id="740"/>
      <w:bookmarkEnd w:id="741"/>
      <w:bookmarkEnd w:id="742"/>
      <w:r w:rsidRPr="00404204">
        <w:rPr>
          <w:rFonts w:eastAsia="Arial Unicode MS"/>
          <w:caps w:val="0"/>
        </w:rPr>
        <w:t>ES</w:t>
      </w:r>
      <w:bookmarkEnd w:id="743"/>
      <w:bookmarkEnd w:id="744"/>
      <w:bookmarkEnd w:id="745"/>
    </w:p>
    <w:p w14:paraId="76C8FB68" w14:textId="77777777" w:rsidR="00536074" w:rsidRPr="00404204" w:rsidRDefault="00536074" w:rsidP="00536074">
      <w:pPr>
        <w:pStyle w:val="Ttulo4"/>
        <w:spacing w:after="120"/>
        <w:ind w:left="851" w:right="-427"/>
        <w:jc w:val="both"/>
        <w:rPr>
          <w:b w:val="0"/>
          <w:i/>
          <w:sz w:val="19"/>
          <w:szCs w:val="19"/>
        </w:rPr>
      </w:pPr>
      <w:bookmarkStart w:id="746" w:name="_Toc530728111"/>
      <w:bookmarkStart w:id="747" w:name="_Toc5959011"/>
      <w:bookmarkStart w:id="748" w:name="_Toc38387792"/>
      <w:r w:rsidRPr="00404204">
        <w:rPr>
          <w:sz w:val="19"/>
          <w:szCs w:val="19"/>
        </w:rPr>
        <w:t>29.1.- Confidencialidad</w:t>
      </w:r>
      <w:bookmarkEnd w:id="746"/>
      <w:bookmarkEnd w:id="747"/>
      <w:bookmarkEnd w:id="748"/>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49" w:name="_Toc530728112"/>
      <w:bookmarkStart w:id="750" w:name="_Toc5959012"/>
      <w:bookmarkStart w:id="751" w:name="_Toc38387793"/>
      <w:r w:rsidRPr="00404204">
        <w:rPr>
          <w:sz w:val="19"/>
          <w:szCs w:val="19"/>
        </w:rPr>
        <w:t>29.2.- Tratamiento de datos personales</w:t>
      </w:r>
      <w:bookmarkEnd w:id="749"/>
      <w:bookmarkEnd w:id="750"/>
      <w:bookmarkEnd w:id="751"/>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2" w:name="_Toc5959013"/>
      <w:bookmarkStart w:id="753" w:name="_Toc38387794"/>
      <w:r w:rsidRPr="00EF2FAA">
        <w:rPr>
          <w:sz w:val="19"/>
          <w:szCs w:val="19"/>
        </w:rPr>
        <w:t>29.3.- Estipulaciones como encargado del tratamiento</w:t>
      </w:r>
      <w:bookmarkEnd w:id="752"/>
      <w:bookmarkEnd w:id="753"/>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7B18C6">
        <w:rPr>
          <w:rFonts w:ascii="Verdana" w:hAnsi="Verdana"/>
          <w:color w:val="000000"/>
          <w:sz w:val="19"/>
          <w:szCs w:val="19"/>
        </w:rPr>
        <w:lastRenderedPageBreak/>
        <w:t>(en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proofErr w:type="gramStart"/>
      <w:r w:rsidRPr="007B18C6">
        <w:rPr>
          <w:rFonts w:ascii="Verdana" w:hAnsi="Verdana"/>
          <w:color w:val="000000"/>
          <w:sz w:val="19"/>
          <w:szCs w:val="19"/>
        </w:rPr>
        <w:t>Las prestaciones a realizar</w:t>
      </w:r>
      <w:proofErr w:type="gramEnd"/>
      <w:r w:rsidRPr="007B18C6">
        <w:rPr>
          <w:rFonts w:ascii="Verdana" w:hAnsi="Verdana"/>
          <w:color w:val="000000"/>
          <w:sz w:val="19"/>
          <w:szCs w:val="19"/>
        </w:rPr>
        <w:t xml:space="preserve">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w:t>
      </w:r>
      <w:proofErr w:type="gramStart"/>
      <w:r w:rsidRPr="007B18C6">
        <w:rPr>
          <w:rFonts w:ascii="Verdana" w:hAnsi="Verdana"/>
          <w:color w:val="000000"/>
          <w:sz w:val="19"/>
          <w:szCs w:val="19"/>
        </w:rPr>
        <w:t>Delegada</w:t>
      </w:r>
      <w:proofErr w:type="gramEnd"/>
      <w:r w:rsidRPr="007B18C6">
        <w:rPr>
          <w:rFonts w:ascii="Verdana" w:hAnsi="Verdana"/>
          <w:color w:val="000000"/>
          <w:sz w:val="19"/>
          <w:szCs w:val="19"/>
        </w:rPr>
        <w:t xml:space="preserve">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2727F9">
      <w:pPr>
        <w:numPr>
          <w:ilvl w:val="0"/>
          <w:numId w:val="96"/>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lastRenderedPageBreak/>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lastRenderedPageBreak/>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4" w:name="_Toc5959014"/>
      <w:bookmarkStart w:id="755" w:name="_Toc38387795"/>
      <w:r w:rsidRPr="00404204">
        <w:rPr>
          <w:sz w:val="19"/>
          <w:szCs w:val="19"/>
        </w:rPr>
        <w:t xml:space="preserve">29.4.- </w:t>
      </w:r>
      <w:proofErr w:type="spellStart"/>
      <w:r w:rsidRPr="00404204">
        <w:rPr>
          <w:sz w:val="19"/>
          <w:szCs w:val="19"/>
        </w:rPr>
        <w:t>Sub-encargos</w:t>
      </w:r>
      <w:proofErr w:type="spellEnd"/>
      <w:r w:rsidRPr="00404204">
        <w:rPr>
          <w:sz w:val="19"/>
          <w:szCs w:val="19"/>
        </w:rPr>
        <w:t xml:space="preserve"> de tratamiento asociados a subcontrataciones</w:t>
      </w:r>
      <w:bookmarkEnd w:id="754"/>
      <w:bookmarkEnd w:id="755"/>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2727F9">
      <w:pPr>
        <w:numPr>
          <w:ilvl w:val="0"/>
          <w:numId w:val="134"/>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2727F9">
      <w:pPr>
        <w:numPr>
          <w:ilvl w:val="0"/>
          <w:numId w:val="134"/>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lastRenderedPageBreak/>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6" w:name="_Toc528657967"/>
      <w:bookmarkStart w:id="757" w:name="_Toc528658786"/>
      <w:bookmarkStart w:id="758" w:name="_Toc528660413"/>
      <w:bookmarkStart w:id="759" w:name="_Toc528664263"/>
      <w:bookmarkStart w:id="760" w:name="_Toc528665954"/>
      <w:bookmarkStart w:id="761" w:name="_Toc528666579"/>
      <w:bookmarkStart w:id="762" w:name="_Toc528671302"/>
      <w:bookmarkStart w:id="763" w:name="_Toc530728113"/>
      <w:bookmarkStart w:id="764" w:name="_Toc5959015"/>
      <w:bookmarkStart w:id="765" w:name="_Toc34132935"/>
      <w:bookmarkStart w:id="766" w:name="_Toc38387796"/>
      <w:r w:rsidRPr="00404204">
        <w:rPr>
          <w:rFonts w:eastAsia="Arial Unicode MS"/>
        </w:rPr>
        <w:t>30.- PROPIEDAD DE LOS TRABAJOS REALIZADOS Y DERECHOS DE PROPIEDAD INDUSTRIAL E INTELECTUAL</w:t>
      </w:r>
      <w:bookmarkEnd w:id="756"/>
      <w:bookmarkEnd w:id="757"/>
      <w:bookmarkEnd w:id="758"/>
      <w:bookmarkEnd w:id="759"/>
      <w:bookmarkEnd w:id="760"/>
      <w:bookmarkEnd w:id="761"/>
      <w:bookmarkEnd w:id="762"/>
      <w:bookmarkEnd w:id="763"/>
      <w:bookmarkEnd w:id="764"/>
      <w:bookmarkEnd w:id="765"/>
      <w:bookmarkEnd w:id="766"/>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7" w:name="_Toc530728114"/>
      <w:bookmarkStart w:id="768" w:name="_Toc5959016"/>
      <w:bookmarkStart w:id="769" w:name="_Toc38387797"/>
      <w:r w:rsidRPr="00404204">
        <w:rPr>
          <w:sz w:val="19"/>
          <w:szCs w:val="19"/>
        </w:rPr>
        <w:t>30.1.- Propiedad de los trabajos</w:t>
      </w:r>
      <w:bookmarkEnd w:id="767"/>
      <w:bookmarkEnd w:id="768"/>
      <w:bookmarkEnd w:id="769"/>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70" w:name="_Toc530728115"/>
      <w:bookmarkStart w:id="771" w:name="_Toc5959017"/>
      <w:bookmarkStart w:id="772" w:name="_Toc38387798"/>
      <w:r w:rsidRPr="00404204">
        <w:rPr>
          <w:sz w:val="19"/>
          <w:szCs w:val="19"/>
        </w:rPr>
        <w:t>30.2.- Propiedad industrial e intelectual</w:t>
      </w:r>
      <w:bookmarkEnd w:id="770"/>
      <w:bookmarkEnd w:id="771"/>
      <w:bookmarkEnd w:id="772"/>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w:t>
      </w:r>
      <w:r w:rsidRPr="00404204">
        <w:rPr>
          <w:rFonts w:ascii="Verdana" w:hAnsi="Verdana"/>
          <w:sz w:val="19"/>
          <w:szCs w:val="19"/>
        </w:rPr>
        <w:lastRenderedPageBreak/>
        <w:t>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3" w:name="_Toc528657968"/>
      <w:bookmarkStart w:id="774" w:name="_Toc528658787"/>
      <w:bookmarkStart w:id="775" w:name="_Toc528660414"/>
      <w:bookmarkStart w:id="776" w:name="_Toc528664264"/>
      <w:bookmarkStart w:id="777" w:name="_Toc528665955"/>
      <w:bookmarkStart w:id="778" w:name="_Toc528666580"/>
      <w:bookmarkStart w:id="779" w:name="_Toc528671303"/>
      <w:bookmarkStart w:id="780" w:name="_Toc530728116"/>
      <w:bookmarkStart w:id="781" w:name="_Toc5959018"/>
      <w:bookmarkStart w:id="782" w:name="_Toc34132936"/>
      <w:bookmarkStart w:id="783" w:name="_Toc38387799"/>
      <w:r w:rsidRPr="00404204">
        <w:rPr>
          <w:rFonts w:eastAsia="Arial Unicode MS"/>
        </w:rPr>
        <w:t>31.- PENALIDADES</w:t>
      </w:r>
      <w:bookmarkEnd w:id="773"/>
      <w:bookmarkEnd w:id="774"/>
      <w:bookmarkEnd w:id="775"/>
      <w:bookmarkEnd w:id="776"/>
      <w:bookmarkEnd w:id="777"/>
      <w:bookmarkEnd w:id="778"/>
      <w:bookmarkEnd w:id="779"/>
      <w:bookmarkEnd w:id="780"/>
      <w:bookmarkEnd w:id="781"/>
      <w:bookmarkEnd w:id="782"/>
      <w:bookmarkEnd w:id="783"/>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4" w:name="_31.1.-_Causas_e"/>
      <w:bookmarkStart w:id="785" w:name="_Toc530728117"/>
      <w:bookmarkStart w:id="786" w:name="_Toc5959019"/>
      <w:bookmarkStart w:id="787" w:name="_Toc38387800"/>
      <w:bookmarkEnd w:id="784"/>
      <w:r w:rsidRPr="00404204">
        <w:rPr>
          <w:sz w:val="19"/>
          <w:szCs w:val="19"/>
        </w:rPr>
        <w:t>31.1.- Causas e importes</w:t>
      </w:r>
      <w:bookmarkEnd w:id="785"/>
      <w:bookmarkEnd w:id="786"/>
      <w:bookmarkEnd w:id="787"/>
      <w:r>
        <w:rPr>
          <w:sz w:val="19"/>
          <w:szCs w:val="19"/>
        </w:rPr>
        <w:t>.</w:t>
      </w:r>
    </w:p>
    <w:p w14:paraId="51A15AB5"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2727F9">
      <w:pPr>
        <w:numPr>
          <w:ilvl w:val="0"/>
          <w:numId w:val="112"/>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8" w:name="_Toc530728118"/>
      <w:bookmarkStart w:id="789" w:name="_Toc5959020"/>
      <w:bookmarkStart w:id="790" w:name="_Toc38387801"/>
      <w:r w:rsidRPr="00404204">
        <w:rPr>
          <w:sz w:val="19"/>
          <w:szCs w:val="19"/>
        </w:rPr>
        <w:t>31.2.- Procedimiento</w:t>
      </w:r>
      <w:bookmarkEnd w:id="788"/>
      <w:bookmarkEnd w:id="789"/>
      <w:bookmarkEnd w:id="790"/>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2727F9">
      <w:pPr>
        <w:numPr>
          <w:ilvl w:val="0"/>
          <w:numId w:val="113"/>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2727F9">
      <w:pPr>
        <w:numPr>
          <w:ilvl w:val="0"/>
          <w:numId w:val="113"/>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2727F9">
      <w:pPr>
        <w:numPr>
          <w:ilvl w:val="0"/>
          <w:numId w:val="113"/>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2727F9">
      <w:pPr>
        <w:numPr>
          <w:ilvl w:val="0"/>
          <w:numId w:val="113"/>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1" w:name="_Toc528657969"/>
      <w:bookmarkStart w:id="792" w:name="_Toc528658788"/>
      <w:bookmarkStart w:id="793" w:name="_Toc528660415"/>
      <w:bookmarkStart w:id="794" w:name="_Toc528664265"/>
      <w:bookmarkStart w:id="795" w:name="_Toc528665956"/>
      <w:bookmarkStart w:id="796" w:name="_Toc528666581"/>
      <w:bookmarkStart w:id="797" w:name="_Toc528671304"/>
      <w:bookmarkStart w:id="798" w:name="_Toc530728119"/>
      <w:bookmarkStart w:id="799" w:name="_Toc5959021"/>
      <w:bookmarkStart w:id="800" w:name="_Toc34132937"/>
      <w:bookmarkStart w:id="801" w:name="_Toc38387802"/>
      <w:r w:rsidRPr="00404204">
        <w:rPr>
          <w:rFonts w:eastAsia="Arial Unicode MS"/>
        </w:rPr>
        <w:lastRenderedPageBreak/>
        <w:t>32.- PAGO DEL PRECIO</w:t>
      </w:r>
      <w:bookmarkEnd w:id="791"/>
      <w:bookmarkEnd w:id="792"/>
      <w:bookmarkEnd w:id="793"/>
      <w:bookmarkEnd w:id="794"/>
      <w:bookmarkEnd w:id="795"/>
      <w:bookmarkEnd w:id="796"/>
      <w:bookmarkEnd w:id="797"/>
      <w:bookmarkEnd w:id="798"/>
      <w:bookmarkEnd w:id="799"/>
      <w:bookmarkEnd w:id="800"/>
      <w:bookmarkEnd w:id="801"/>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2" w:name="_Toc530728120"/>
      <w:bookmarkStart w:id="803" w:name="_Toc5959022"/>
      <w:bookmarkStart w:id="804" w:name="_Toc38387803"/>
      <w:r w:rsidRPr="00404204">
        <w:rPr>
          <w:sz w:val="19"/>
          <w:szCs w:val="19"/>
        </w:rPr>
        <w:t>32.1.- Certificación de servicios prestados o ejecutados</w:t>
      </w:r>
      <w:bookmarkEnd w:id="802"/>
      <w:bookmarkEnd w:id="803"/>
      <w:bookmarkEnd w:id="804"/>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2727F9">
      <w:pPr>
        <w:numPr>
          <w:ilvl w:val="0"/>
          <w:numId w:val="114"/>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2727F9">
      <w:pPr>
        <w:numPr>
          <w:ilvl w:val="0"/>
          <w:numId w:val="114"/>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2727F9">
      <w:pPr>
        <w:numPr>
          <w:ilvl w:val="0"/>
          <w:numId w:val="114"/>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2727F9">
      <w:pPr>
        <w:numPr>
          <w:ilvl w:val="0"/>
          <w:numId w:val="114"/>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2727F9">
      <w:pPr>
        <w:numPr>
          <w:ilvl w:val="0"/>
          <w:numId w:val="114"/>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2727F9">
      <w:pPr>
        <w:numPr>
          <w:ilvl w:val="0"/>
          <w:numId w:val="115"/>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2727F9">
      <w:pPr>
        <w:numPr>
          <w:ilvl w:val="0"/>
          <w:numId w:val="115"/>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5" w:name="_Toc530728121"/>
      <w:bookmarkStart w:id="806" w:name="_Toc5959023"/>
      <w:bookmarkStart w:id="807" w:name="_Toc38387804"/>
      <w:r w:rsidRPr="00404204">
        <w:rPr>
          <w:sz w:val="19"/>
          <w:szCs w:val="19"/>
        </w:rPr>
        <w:t>32.2.- Conformidad y registro de factura</w:t>
      </w:r>
      <w:bookmarkEnd w:id="805"/>
      <w:bookmarkEnd w:id="806"/>
      <w:bookmarkEnd w:id="807"/>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8" w:name="_Toc530728122"/>
      <w:bookmarkStart w:id="809" w:name="_Toc5959024"/>
      <w:bookmarkStart w:id="810" w:name="_Toc38387805"/>
      <w:r w:rsidRPr="00404204">
        <w:rPr>
          <w:sz w:val="19"/>
          <w:szCs w:val="19"/>
        </w:rPr>
        <w:t>32.3.- Abono</w:t>
      </w:r>
      <w:bookmarkEnd w:id="808"/>
      <w:bookmarkEnd w:id="809"/>
      <w:bookmarkEnd w:id="810"/>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 xml:space="preserve">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w:t>
      </w:r>
      <w:r w:rsidRPr="00404204">
        <w:rPr>
          <w:rFonts w:ascii="Verdana" w:hAnsi="Verdana"/>
          <w:sz w:val="19"/>
          <w:szCs w:val="19"/>
        </w:rPr>
        <w:lastRenderedPageBreak/>
        <w:t>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1" w:name="_Toc528657970"/>
      <w:bookmarkStart w:id="812" w:name="_Toc528658789"/>
      <w:bookmarkStart w:id="813" w:name="_Toc528660416"/>
      <w:bookmarkStart w:id="814" w:name="_Toc528664266"/>
      <w:bookmarkStart w:id="815" w:name="_Toc528665957"/>
      <w:bookmarkStart w:id="816" w:name="_Toc528666582"/>
      <w:bookmarkStart w:id="817" w:name="_Toc528671305"/>
      <w:bookmarkStart w:id="818" w:name="_Toc530728123"/>
      <w:bookmarkStart w:id="819" w:name="_Toc5959025"/>
      <w:bookmarkStart w:id="820" w:name="_Toc34132938"/>
      <w:bookmarkStart w:id="821" w:name="_Toc38387806"/>
      <w:r w:rsidRPr="00B935F8">
        <w:rPr>
          <w:rFonts w:eastAsia="Arial Unicode MS"/>
        </w:rPr>
        <w:t>33.- MODIFICACIÓN DEL CONTRATO</w:t>
      </w:r>
      <w:bookmarkEnd w:id="811"/>
      <w:bookmarkEnd w:id="812"/>
      <w:bookmarkEnd w:id="813"/>
      <w:bookmarkEnd w:id="814"/>
      <w:bookmarkEnd w:id="815"/>
      <w:bookmarkEnd w:id="816"/>
      <w:bookmarkEnd w:id="817"/>
      <w:bookmarkEnd w:id="818"/>
      <w:bookmarkEnd w:id="819"/>
      <w:bookmarkEnd w:id="820"/>
      <w:bookmarkEnd w:id="821"/>
    </w:p>
    <w:p w14:paraId="645CC6EB" w14:textId="77777777" w:rsidR="00536074" w:rsidRPr="00B935F8" w:rsidRDefault="00536074" w:rsidP="00536074">
      <w:pPr>
        <w:pStyle w:val="Ttulo4"/>
        <w:spacing w:after="120"/>
        <w:ind w:left="851" w:right="-427"/>
        <w:jc w:val="both"/>
        <w:rPr>
          <w:b w:val="0"/>
          <w:i/>
          <w:sz w:val="19"/>
          <w:szCs w:val="19"/>
        </w:rPr>
      </w:pPr>
      <w:bookmarkStart w:id="822" w:name="_Toc5959026"/>
      <w:bookmarkStart w:id="823" w:name="_Toc38387807"/>
      <w:r w:rsidRPr="00B935F8">
        <w:rPr>
          <w:sz w:val="19"/>
          <w:szCs w:val="19"/>
        </w:rPr>
        <w:t>33.1.- Condiciones</w:t>
      </w:r>
      <w:bookmarkEnd w:id="822"/>
      <w:bookmarkEnd w:id="823"/>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4" w:name="_33.2.-_Procedimiento."/>
      <w:bookmarkStart w:id="825" w:name="_Toc5959027"/>
      <w:bookmarkStart w:id="826" w:name="_Toc38387808"/>
      <w:bookmarkEnd w:id="824"/>
      <w:r w:rsidRPr="00B935F8">
        <w:rPr>
          <w:sz w:val="19"/>
          <w:szCs w:val="19"/>
        </w:rPr>
        <w:t>33.2.- Procedimiento</w:t>
      </w:r>
      <w:bookmarkEnd w:id="825"/>
      <w:bookmarkEnd w:id="826"/>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2727F9">
      <w:pPr>
        <w:numPr>
          <w:ilvl w:val="0"/>
          <w:numId w:val="116"/>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2727F9">
      <w:pPr>
        <w:numPr>
          <w:ilvl w:val="0"/>
          <w:numId w:val="117"/>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2727F9">
      <w:pPr>
        <w:numPr>
          <w:ilvl w:val="0"/>
          <w:numId w:val="116"/>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2727F9">
      <w:pPr>
        <w:numPr>
          <w:ilvl w:val="0"/>
          <w:numId w:val="118"/>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2727F9">
      <w:pPr>
        <w:numPr>
          <w:ilvl w:val="0"/>
          <w:numId w:val="11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2727F9">
      <w:pPr>
        <w:numPr>
          <w:ilvl w:val="0"/>
          <w:numId w:val="11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2727F9">
      <w:pPr>
        <w:numPr>
          <w:ilvl w:val="0"/>
          <w:numId w:val="11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2727F9">
      <w:pPr>
        <w:numPr>
          <w:ilvl w:val="0"/>
          <w:numId w:val="120"/>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2727F9">
      <w:pPr>
        <w:numPr>
          <w:ilvl w:val="0"/>
          <w:numId w:val="120"/>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2727F9">
      <w:pPr>
        <w:numPr>
          <w:ilvl w:val="0"/>
          <w:numId w:val="11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2727F9">
      <w:pPr>
        <w:numPr>
          <w:ilvl w:val="0"/>
          <w:numId w:val="11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7" w:name="_Toc5959028"/>
      <w:bookmarkStart w:id="828" w:name="_Toc38387809"/>
      <w:r w:rsidRPr="00B935F8">
        <w:rPr>
          <w:sz w:val="19"/>
          <w:szCs w:val="19"/>
        </w:rPr>
        <w:t>33.3.- Efectos</w:t>
      </w:r>
      <w:bookmarkEnd w:id="827"/>
      <w:bookmarkEnd w:id="828"/>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29" w:name="_Toc528657971"/>
      <w:bookmarkStart w:id="830" w:name="_Toc528658790"/>
      <w:bookmarkStart w:id="831" w:name="_Toc528660417"/>
      <w:bookmarkStart w:id="832" w:name="_Toc528664267"/>
      <w:bookmarkStart w:id="833" w:name="_Toc528665958"/>
      <w:bookmarkStart w:id="834" w:name="_Toc528666583"/>
      <w:bookmarkStart w:id="835" w:name="_Toc528671306"/>
      <w:bookmarkStart w:id="836" w:name="_Toc530728124"/>
      <w:bookmarkStart w:id="837" w:name="_Toc5959029"/>
      <w:bookmarkStart w:id="838" w:name="_Toc34132939"/>
      <w:bookmarkStart w:id="839" w:name="_Toc38387810"/>
      <w:r w:rsidRPr="00B935F8">
        <w:rPr>
          <w:rFonts w:eastAsia="Arial Unicode MS"/>
        </w:rPr>
        <w:t>34.- SUBCONTRATACIÓN</w:t>
      </w:r>
      <w:bookmarkEnd w:id="829"/>
      <w:bookmarkEnd w:id="830"/>
      <w:bookmarkEnd w:id="831"/>
      <w:bookmarkEnd w:id="832"/>
      <w:bookmarkEnd w:id="833"/>
      <w:bookmarkEnd w:id="834"/>
      <w:bookmarkEnd w:id="835"/>
      <w:bookmarkEnd w:id="836"/>
      <w:bookmarkEnd w:id="837"/>
      <w:bookmarkEnd w:id="838"/>
      <w:bookmarkEnd w:id="839"/>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40" w:name="_34.1.-_Comunicación_a"/>
      <w:bookmarkStart w:id="841" w:name="_Toc530728125"/>
      <w:bookmarkStart w:id="842" w:name="_Toc5959030"/>
      <w:bookmarkStart w:id="843" w:name="_Toc38387811"/>
      <w:bookmarkEnd w:id="840"/>
      <w:r w:rsidRPr="00B935F8">
        <w:rPr>
          <w:sz w:val="19"/>
          <w:szCs w:val="19"/>
        </w:rPr>
        <w:t>34.1.- Comunicación a la/al responsable del contrato</w:t>
      </w:r>
      <w:bookmarkEnd w:id="841"/>
      <w:bookmarkEnd w:id="842"/>
      <w:bookmarkEnd w:id="843"/>
      <w:r>
        <w:rPr>
          <w:sz w:val="19"/>
          <w:szCs w:val="19"/>
        </w:rPr>
        <w:t>.</w:t>
      </w:r>
    </w:p>
    <w:p w14:paraId="4B31E8EA" w14:textId="77777777" w:rsidR="00536074" w:rsidRPr="00B935F8" w:rsidRDefault="00536074" w:rsidP="002727F9">
      <w:pPr>
        <w:numPr>
          <w:ilvl w:val="0"/>
          <w:numId w:val="121"/>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2727F9">
      <w:pPr>
        <w:numPr>
          <w:ilvl w:val="0"/>
          <w:numId w:val="121"/>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w:t>
      </w:r>
      <w:r w:rsidRPr="00B935F8">
        <w:rPr>
          <w:rFonts w:ascii="Verdana" w:hAnsi="Verdana"/>
          <w:sz w:val="19"/>
          <w:szCs w:val="19"/>
        </w:rPr>
        <w:lastRenderedPageBreak/>
        <w:t xml:space="preserve">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4" w:name="_Toc530728126"/>
      <w:bookmarkStart w:id="845" w:name="_Toc5959031"/>
      <w:bookmarkStart w:id="846" w:name="_Toc38387812"/>
      <w:r w:rsidRPr="00B935F8">
        <w:rPr>
          <w:sz w:val="19"/>
          <w:szCs w:val="19"/>
        </w:rPr>
        <w:t>34.2.- Comprobación del cumplimiento de condiciones de pago a subcontratistas o suministradoras</w:t>
      </w:r>
      <w:bookmarkEnd w:id="844"/>
      <w:bookmarkEnd w:id="845"/>
      <w:bookmarkEnd w:id="846"/>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La contratista deberá justificar el cumplimiento de las condiciones de pago pactadas con la subcontratista o suministradora, que deben respetar los límites que establece el art. 216 LCSP, de conformidad con lo dispuesto en la cláusula 28.3 de condiciones generales </w:t>
      </w:r>
      <w:proofErr w:type="gramStart"/>
      <w:r w:rsidRPr="00B935F8">
        <w:rPr>
          <w:rFonts w:ascii="Verdana" w:hAnsi="Verdana"/>
          <w:sz w:val="19"/>
          <w:szCs w:val="19"/>
        </w:rPr>
        <w:t>y</w:t>
      </w:r>
      <w:proofErr w:type="gramEnd"/>
      <w:r w:rsidRPr="00B935F8">
        <w:rPr>
          <w:rFonts w:ascii="Verdana" w:hAnsi="Verdana"/>
          <w:sz w:val="19"/>
          <w:szCs w:val="19"/>
        </w:rPr>
        <w:t xml:space="preserve">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7" w:name="_Toc528657972"/>
      <w:bookmarkStart w:id="848" w:name="_Toc528658791"/>
      <w:bookmarkStart w:id="849" w:name="_Toc528660418"/>
      <w:bookmarkStart w:id="850" w:name="_Toc528664268"/>
      <w:bookmarkStart w:id="851" w:name="_Toc528665959"/>
      <w:bookmarkStart w:id="852" w:name="_Toc528666584"/>
      <w:bookmarkStart w:id="853" w:name="_Toc528671307"/>
      <w:bookmarkStart w:id="854" w:name="_Toc530728127"/>
      <w:bookmarkStart w:id="855" w:name="_Toc5959032"/>
      <w:bookmarkStart w:id="856" w:name="_Toc34132940"/>
      <w:bookmarkStart w:id="857" w:name="_Toc38387813"/>
      <w:r>
        <w:rPr>
          <w:rFonts w:eastAsia="Arial Unicode MS"/>
        </w:rPr>
        <w:t xml:space="preserve">35.- </w:t>
      </w:r>
      <w:r w:rsidRPr="008A5B18">
        <w:rPr>
          <w:rFonts w:eastAsia="Arial Unicode MS"/>
        </w:rPr>
        <w:t>CESIÓN DEL CONTRATO Y MODIFICACIÓN DE LA COMPOSICIÓN DE LA UTE</w:t>
      </w:r>
      <w:bookmarkEnd w:id="847"/>
      <w:bookmarkEnd w:id="848"/>
      <w:bookmarkEnd w:id="849"/>
      <w:bookmarkEnd w:id="850"/>
      <w:bookmarkEnd w:id="851"/>
      <w:bookmarkEnd w:id="852"/>
      <w:bookmarkEnd w:id="853"/>
      <w:bookmarkEnd w:id="854"/>
      <w:bookmarkEnd w:id="855"/>
      <w:bookmarkEnd w:id="856"/>
      <w:bookmarkEnd w:id="857"/>
    </w:p>
    <w:p w14:paraId="6B9958F3" w14:textId="77777777" w:rsidR="00536074" w:rsidRPr="0040730D" w:rsidRDefault="00536074" w:rsidP="00536074">
      <w:pPr>
        <w:pStyle w:val="Ttulo4"/>
        <w:spacing w:after="120"/>
        <w:ind w:left="851" w:right="-427"/>
        <w:jc w:val="both"/>
        <w:rPr>
          <w:b w:val="0"/>
          <w:i/>
          <w:sz w:val="19"/>
          <w:szCs w:val="19"/>
        </w:rPr>
      </w:pPr>
      <w:bookmarkStart w:id="858" w:name="_Toc530728128"/>
      <w:bookmarkStart w:id="859" w:name="_Toc5959033"/>
      <w:bookmarkStart w:id="860" w:name="_Toc38387814"/>
      <w:r>
        <w:rPr>
          <w:sz w:val="19"/>
          <w:szCs w:val="19"/>
        </w:rPr>
        <w:t xml:space="preserve">35.1.- </w:t>
      </w:r>
      <w:r w:rsidRPr="0040730D">
        <w:rPr>
          <w:sz w:val="19"/>
          <w:szCs w:val="19"/>
        </w:rPr>
        <w:t>Cesión del contrato</w:t>
      </w:r>
      <w:bookmarkEnd w:id="858"/>
      <w:bookmarkEnd w:id="859"/>
      <w:bookmarkEnd w:id="860"/>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2727F9">
      <w:pPr>
        <w:numPr>
          <w:ilvl w:val="0"/>
          <w:numId w:val="122"/>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2727F9">
      <w:pPr>
        <w:numPr>
          <w:ilvl w:val="0"/>
          <w:numId w:val="122"/>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2727F9">
      <w:pPr>
        <w:numPr>
          <w:ilvl w:val="0"/>
          <w:numId w:val="122"/>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2727F9">
      <w:pPr>
        <w:numPr>
          <w:ilvl w:val="0"/>
          <w:numId w:val="123"/>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2727F9">
      <w:pPr>
        <w:pStyle w:val="Prrafodelista"/>
        <w:numPr>
          <w:ilvl w:val="0"/>
          <w:numId w:val="144"/>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2727F9">
      <w:pPr>
        <w:pStyle w:val="Prrafodelista"/>
        <w:numPr>
          <w:ilvl w:val="0"/>
          <w:numId w:val="144"/>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2727F9">
      <w:pPr>
        <w:numPr>
          <w:ilvl w:val="0"/>
          <w:numId w:val="123"/>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2727F9">
      <w:pPr>
        <w:numPr>
          <w:ilvl w:val="0"/>
          <w:numId w:val="123"/>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2727F9">
      <w:pPr>
        <w:numPr>
          <w:ilvl w:val="0"/>
          <w:numId w:val="123"/>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2727F9">
      <w:pPr>
        <w:numPr>
          <w:ilvl w:val="0"/>
          <w:numId w:val="123"/>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2727F9">
      <w:pPr>
        <w:numPr>
          <w:ilvl w:val="0"/>
          <w:numId w:val="123"/>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2727F9">
      <w:pPr>
        <w:numPr>
          <w:ilvl w:val="0"/>
          <w:numId w:val="123"/>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2727F9">
      <w:pPr>
        <w:numPr>
          <w:ilvl w:val="0"/>
          <w:numId w:val="123"/>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lastRenderedPageBreak/>
        <w:t>Formalización de la cesión en escritura pública.</w:t>
      </w:r>
    </w:p>
    <w:p w14:paraId="2681263C" w14:textId="77777777" w:rsidR="00536074" w:rsidRPr="008A5B18" w:rsidRDefault="00536074" w:rsidP="002727F9">
      <w:pPr>
        <w:numPr>
          <w:ilvl w:val="0"/>
          <w:numId w:val="123"/>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2727F9">
      <w:pPr>
        <w:numPr>
          <w:ilvl w:val="0"/>
          <w:numId w:val="124"/>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2727F9">
      <w:pPr>
        <w:numPr>
          <w:ilvl w:val="0"/>
          <w:numId w:val="124"/>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2727F9">
      <w:pPr>
        <w:numPr>
          <w:ilvl w:val="0"/>
          <w:numId w:val="124"/>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1" w:name="_Toc530728129"/>
      <w:bookmarkStart w:id="862" w:name="_Toc5959034"/>
      <w:bookmarkStart w:id="863"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1"/>
      <w:bookmarkEnd w:id="862"/>
      <w:bookmarkEnd w:id="863"/>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2727F9">
      <w:pPr>
        <w:numPr>
          <w:ilvl w:val="0"/>
          <w:numId w:val="97"/>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2727F9">
      <w:pPr>
        <w:pStyle w:val="Prrafodelista"/>
        <w:numPr>
          <w:ilvl w:val="0"/>
          <w:numId w:val="98"/>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2727F9">
      <w:pPr>
        <w:pStyle w:val="Prrafodelista"/>
        <w:numPr>
          <w:ilvl w:val="0"/>
          <w:numId w:val="98"/>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2727F9">
      <w:pPr>
        <w:numPr>
          <w:ilvl w:val="0"/>
          <w:numId w:val="97"/>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 xml:space="preserve">En el caso de que, a consecuencia de operaciones de fusión, escisión o transmisión de rama de actividad respecto de alguna/s de las componente/s que integra/n la UTE, la sociedad absorbente, la resultante de la fusión, la beneficiaria de la escisión o la </w:t>
      </w:r>
      <w:r w:rsidRPr="008A5B18">
        <w:rPr>
          <w:rFonts w:ascii="Verdana" w:hAnsi="Verdana"/>
          <w:sz w:val="19"/>
          <w:szCs w:val="19"/>
        </w:rPr>
        <w:lastRenderedPageBreak/>
        <w:t>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2727F9">
      <w:pPr>
        <w:numPr>
          <w:ilvl w:val="0"/>
          <w:numId w:val="125"/>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2727F9">
      <w:pPr>
        <w:pStyle w:val="Prrafodelista"/>
        <w:numPr>
          <w:ilvl w:val="0"/>
          <w:numId w:val="143"/>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w:t>
      </w:r>
      <w:proofErr w:type="gramStart"/>
      <w:r w:rsidRPr="00151147">
        <w:rPr>
          <w:rFonts w:ascii="Verdana" w:eastAsia="Arial Unicode MS" w:hAnsi="Verdana"/>
          <w:sz w:val="19"/>
          <w:szCs w:val="19"/>
        </w:rPr>
        <w:t>las componente</w:t>
      </w:r>
      <w:proofErr w:type="gramEnd"/>
      <w:r w:rsidRPr="00151147">
        <w:rPr>
          <w:rFonts w:ascii="Verdana" w:eastAsia="Arial Unicode MS" w:hAnsi="Verdana"/>
          <w:sz w:val="19"/>
          <w:szCs w:val="19"/>
        </w:rPr>
        <w:t>/s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2727F9">
      <w:pPr>
        <w:pStyle w:val="Prrafodelista"/>
        <w:numPr>
          <w:ilvl w:val="0"/>
          <w:numId w:val="143"/>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2727F9">
      <w:pPr>
        <w:numPr>
          <w:ilvl w:val="0"/>
          <w:numId w:val="125"/>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4" w:name="_Toc505598230"/>
      <w:bookmarkStart w:id="865" w:name="_Toc505598307"/>
      <w:bookmarkStart w:id="866" w:name="_Toc505598400"/>
      <w:bookmarkStart w:id="867" w:name="_Toc507512582"/>
      <w:bookmarkStart w:id="868" w:name="_Toc507512883"/>
      <w:bookmarkStart w:id="869" w:name="_Toc528657973"/>
      <w:bookmarkStart w:id="870" w:name="_Toc528658792"/>
      <w:bookmarkStart w:id="871" w:name="_Toc528660419"/>
      <w:bookmarkStart w:id="872" w:name="_Toc528664269"/>
      <w:bookmarkStart w:id="873" w:name="_Toc528665960"/>
      <w:bookmarkStart w:id="874" w:name="_Toc528666585"/>
      <w:bookmarkStart w:id="875" w:name="_Toc528671308"/>
      <w:bookmarkStart w:id="876" w:name="_Toc530728130"/>
      <w:bookmarkStart w:id="877" w:name="_Toc5959035"/>
      <w:bookmarkStart w:id="878" w:name="_Toc34132941"/>
      <w:bookmarkStart w:id="879" w:name="_Toc38387816"/>
      <w:r w:rsidRPr="00156536">
        <w:lastRenderedPageBreak/>
        <w:t>VI.- EXTINCIÓN DEL CONTRATO</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5D15429C" w14:textId="77777777" w:rsidR="00536074" w:rsidRPr="00B935F8" w:rsidRDefault="00536074" w:rsidP="00536074">
      <w:pPr>
        <w:pStyle w:val="Ttulo3"/>
        <w:spacing w:after="120"/>
        <w:rPr>
          <w:rFonts w:eastAsia="Arial Unicode MS"/>
          <w:i/>
        </w:rPr>
      </w:pPr>
      <w:bookmarkStart w:id="880" w:name="_Toc528657974"/>
      <w:bookmarkStart w:id="881" w:name="_Toc528658793"/>
      <w:bookmarkStart w:id="882" w:name="_Toc528660420"/>
      <w:bookmarkStart w:id="883" w:name="_Toc528664270"/>
      <w:bookmarkStart w:id="884" w:name="_Toc528665961"/>
      <w:bookmarkStart w:id="885" w:name="_Toc528666586"/>
      <w:bookmarkStart w:id="886" w:name="_Toc528671309"/>
      <w:bookmarkStart w:id="887" w:name="_Toc530728131"/>
      <w:bookmarkStart w:id="888" w:name="_Toc5959036"/>
      <w:bookmarkStart w:id="889" w:name="_Toc34132942"/>
      <w:bookmarkStart w:id="890" w:name="_Toc38387817"/>
      <w:r w:rsidRPr="00B935F8">
        <w:rPr>
          <w:rFonts w:eastAsia="Arial Unicode MS"/>
        </w:rPr>
        <w:t>36.- CUMPLIMIENTO: ENTREGA, RECEPCIÓN Y LIQUIDACIÓN</w:t>
      </w:r>
      <w:bookmarkEnd w:id="880"/>
      <w:bookmarkEnd w:id="881"/>
      <w:bookmarkEnd w:id="882"/>
      <w:bookmarkEnd w:id="883"/>
      <w:bookmarkEnd w:id="884"/>
      <w:bookmarkEnd w:id="885"/>
      <w:bookmarkEnd w:id="886"/>
      <w:bookmarkEnd w:id="887"/>
      <w:bookmarkEnd w:id="888"/>
      <w:bookmarkEnd w:id="889"/>
      <w:bookmarkEnd w:id="890"/>
    </w:p>
    <w:p w14:paraId="13A94F57" w14:textId="77777777" w:rsidR="00536074" w:rsidRPr="00B935F8" w:rsidRDefault="00536074" w:rsidP="00536074">
      <w:pPr>
        <w:pStyle w:val="Ttulo4"/>
        <w:spacing w:after="120"/>
        <w:ind w:left="851" w:right="-427"/>
        <w:jc w:val="both"/>
        <w:rPr>
          <w:b w:val="0"/>
          <w:i/>
          <w:sz w:val="19"/>
          <w:szCs w:val="19"/>
        </w:rPr>
      </w:pPr>
      <w:bookmarkStart w:id="891" w:name="_Toc530728132"/>
      <w:bookmarkStart w:id="892" w:name="_Toc5959037"/>
      <w:bookmarkStart w:id="893" w:name="_Toc38387818"/>
      <w:r w:rsidRPr="00B935F8">
        <w:rPr>
          <w:sz w:val="19"/>
          <w:szCs w:val="19"/>
        </w:rPr>
        <w:t>36.1.- Entrega y comprobación del correcto cumplimiento</w:t>
      </w:r>
      <w:bookmarkEnd w:id="891"/>
      <w:bookmarkEnd w:id="892"/>
      <w:bookmarkEnd w:id="893"/>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2727F9">
      <w:pPr>
        <w:pStyle w:val="Prrafodelista"/>
        <w:numPr>
          <w:ilvl w:val="0"/>
          <w:numId w:val="139"/>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2727F9">
      <w:pPr>
        <w:pStyle w:val="Prrafodelista"/>
        <w:numPr>
          <w:ilvl w:val="0"/>
          <w:numId w:val="139"/>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2727F9">
      <w:pPr>
        <w:numPr>
          <w:ilvl w:val="0"/>
          <w:numId w:val="126"/>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2727F9">
      <w:pPr>
        <w:numPr>
          <w:ilvl w:val="0"/>
          <w:numId w:val="126"/>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4" w:name="_Toc530728133"/>
      <w:bookmarkStart w:id="895" w:name="_Toc5959038"/>
      <w:bookmarkStart w:id="896" w:name="_Toc38387819"/>
      <w:r w:rsidRPr="00B935F8">
        <w:rPr>
          <w:sz w:val="19"/>
          <w:szCs w:val="19"/>
        </w:rPr>
        <w:t>36.2.- Subsanación de defectos</w:t>
      </w:r>
      <w:bookmarkEnd w:id="894"/>
      <w:bookmarkEnd w:id="895"/>
      <w:bookmarkEnd w:id="896"/>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2727F9">
      <w:pPr>
        <w:numPr>
          <w:ilvl w:val="0"/>
          <w:numId w:val="127"/>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2727F9">
      <w:pPr>
        <w:numPr>
          <w:ilvl w:val="0"/>
          <w:numId w:val="127"/>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2727F9">
      <w:pPr>
        <w:numPr>
          <w:ilvl w:val="0"/>
          <w:numId w:val="128"/>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2727F9">
      <w:pPr>
        <w:numPr>
          <w:ilvl w:val="0"/>
          <w:numId w:val="128"/>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lastRenderedPageBreak/>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7" w:name="_Toc530728134"/>
      <w:bookmarkStart w:id="898" w:name="_Toc5959039"/>
      <w:bookmarkStart w:id="899" w:name="_Toc38387820"/>
      <w:r w:rsidRPr="00B935F8">
        <w:rPr>
          <w:sz w:val="19"/>
          <w:szCs w:val="19"/>
        </w:rPr>
        <w:t>36.3.- Recepción</w:t>
      </w:r>
      <w:bookmarkEnd w:id="897"/>
      <w:bookmarkEnd w:id="898"/>
      <w:bookmarkEnd w:id="899"/>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 xml:space="preserve">En el supuesto de que la/el responsable del contrato haya concluido que se han cumplido correctamente </w:t>
      </w:r>
      <w:proofErr w:type="gramStart"/>
      <w:r w:rsidRPr="00B935F8">
        <w:rPr>
          <w:rFonts w:ascii="Verdana" w:hAnsi="Verdana"/>
          <w:sz w:val="19"/>
          <w:szCs w:val="19"/>
        </w:rPr>
        <w:t>las condiciones pactadas se procederá</w:t>
      </w:r>
      <w:proofErr w:type="gramEnd"/>
      <w:r w:rsidRPr="00B935F8">
        <w:rPr>
          <w:rFonts w:ascii="Verdana" w:hAnsi="Verdana"/>
          <w:sz w:val="19"/>
          <w:szCs w:val="19"/>
        </w:rPr>
        <w:t xml:space="preserve">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900" w:name="_Toc530728135"/>
      <w:bookmarkStart w:id="901" w:name="_Toc5959040"/>
      <w:bookmarkStart w:id="902" w:name="_Toc38387821"/>
      <w:r w:rsidRPr="00B935F8">
        <w:rPr>
          <w:sz w:val="19"/>
          <w:szCs w:val="19"/>
        </w:rPr>
        <w:t>36.4.- Liquidación</w:t>
      </w:r>
      <w:bookmarkEnd w:id="900"/>
      <w:bookmarkEnd w:id="901"/>
      <w:bookmarkEnd w:id="902"/>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3" w:name="_Toc528657975"/>
      <w:bookmarkStart w:id="904" w:name="_Toc528658794"/>
      <w:bookmarkStart w:id="905" w:name="_Toc528660421"/>
      <w:bookmarkStart w:id="906" w:name="_Toc528664271"/>
      <w:bookmarkStart w:id="907" w:name="_Toc528665962"/>
      <w:bookmarkStart w:id="908" w:name="_Toc528666587"/>
      <w:bookmarkStart w:id="909" w:name="_Toc528671310"/>
      <w:bookmarkStart w:id="910" w:name="_Toc530728136"/>
      <w:bookmarkStart w:id="911" w:name="_Toc5959041"/>
      <w:bookmarkStart w:id="912" w:name="_Toc34132943"/>
      <w:bookmarkStart w:id="913" w:name="_Toc38387822"/>
      <w:r w:rsidRPr="00B935F8">
        <w:rPr>
          <w:rFonts w:eastAsia="Arial Unicode MS"/>
        </w:rPr>
        <w:t>37.- PLAZO DE GARANTÍA Y DEVOLUCIóN DE LA GARANTÍA</w:t>
      </w:r>
      <w:bookmarkEnd w:id="903"/>
      <w:bookmarkEnd w:id="904"/>
      <w:bookmarkEnd w:id="905"/>
      <w:bookmarkEnd w:id="906"/>
      <w:bookmarkEnd w:id="907"/>
      <w:bookmarkEnd w:id="908"/>
      <w:bookmarkEnd w:id="909"/>
      <w:bookmarkEnd w:id="910"/>
      <w:bookmarkEnd w:id="911"/>
      <w:bookmarkEnd w:id="912"/>
      <w:bookmarkEnd w:id="913"/>
    </w:p>
    <w:p w14:paraId="4DADE89B" w14:textId="77777777" w:rsidR="00536074" w:rsidRPr="00B935F8" w:rsidRDefault="00536074" w:rsidP="00536074">
      <w:pPr>
        <w:pStyle w:val="Ttulo4"/>
        <w:spacing w:after="120"/>
        <w:ind w:left="851" w:right="-427"/>
        <w:jc w:val="both"/>
        <w:rPr>
          <w:b w:val="0"/>
          <w:i/>
          <w:sz w:val="19"/>
          <w:szCs w:val="19"/>
        </w:rPr>
      </w:pPr>
      <w:bookmarkStart w:id="914" w:name="_Toc530728137"/>
      <w:bookmarkStart w:id="915" w:name="_Toc5959042"/>
      <w:bookmarkStart w:id="916" w:name="_Toc38387823"/>
      <w:r w:rsidRPr="00B935F8">
        <w:rPr>
          <w:sz w:val="19"/>
          <w:szCs w:val="19"/>
        </w:rPr>
        <w:t>37.1.- Obligaciones de la contratista</w:t>
      </w:r>
      <w:bookmarkEnd w:id="914"/>
      <w:bookmarkEnd w:id="915"/>
      <w:bookmarkEnd w:id="916"/>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7" w:name="_Toc530728138"/>
      <w:bookmarkStart w:id="918" w:name="_Toc5959043"/>
      <w:bookmarkStart w:id="919" w:name="_Toc38387824"/>
      <w:r w:rsidRPr="00B935F8">
        <w:rPr>
          <w:sz w:val="19"/>
          <w:szCs w:val="19"/>
        </w:rPr>
        <w:t>37.2.- Devolución de la garantía</w:t>
      </w:r>
      <w:bookmarkEnd w:id="917"/>
      <w:bookmarkEnd w:id="918"/>
      <w:bookmarkEnd w:id="919"/>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2727F9">
      <w:pPr>
        <w:numPr>
          <w:ilvl w:val="0"/>
          <w:numId w:val="12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2727F9">
      <w:pPr>
        <w:numPr>
          <w:ilvl w:val="0"/>
          <w:numId w:val="129"/>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20" w:name="_38.-_RESOLUCIÓN_DEL"/>
      <w:bookmarkStart w:id="921" w:name="_Toc528657976"/>
      <w:bookmarkStart w:id="922" w:name="_Toc528658795"/>
      <w:bookmarkStart w:id="923" w:name="_Toc528660422"/>
      <w:bookmarkStart w:id="924" w:name="_Toc528664272"/>
      <w:bookmarkStart w:id="925" w:name="_Toc528665963"/>
      <w:bookmarkStart w:id="926" w:name="_Toc528666588"/>
      <w:bookmarkStart w:id="927" w:name="_Toc528671311"/>
      <w:bookmarkStart w:id="928" w:name="_Toc530728139"/>
      <w:bookmarkStart w:id="929" w:name="_Toc5959044"/>
      <w:bookmarkStart w:id="930" w:name="_Toc34132944"/>
      <w:bookmarkStart w:id="931" w:name="_Toc38387825"/>
      <w:bookmarkEnd w:id="920"/>
      <w:r w:rsidRPr="00B935F8">
        <w:rPr>
          <w:rFonts w:eastAsia="Arial Unicode MS"/>
        </w:rPr>
        <w:t>38.- RESOLUCIÓN DEL CONTRATO</w:t>
      </w:r>
      <w:bookmarkEnd w:id="921"/>
      <w:bookmarkEnd w:id="922"/>
      <w:bookmarkEnd w:id="923"/>
      <w:bookmarkEnd w:id="924"/>
      <w:bookmarkEnd w:id="925"/>
      <w:bookmarkEnd w:id="926"/>
      <w:bookmarkEnd w:id="927"/>
      <w:bookmarkEnd w:id="928"/>
      <w:bookmarkEnd w:id="929"/>
      <w:bookmarkEnd w:id="930"/>
      <w:bookmarkEnd w:id="931"/>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2727F9">
      <w:pPr>
        <w:numPr>
          <w:ilvl w:val="0"/>
          <w:numId w:val="130"/>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2727F9">
      <w:pPr>
        <w:numPr>
          <w:ilvl w:val="0"/>
          <w:numId w:val="130"/>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2" w:name="_Toc505598231"/>
      <w:bookmarkStart w:id="933" w:name="_Toc505598308"/>
      <w:bookmarkStart w:id="934" w:name="_Toc505598401"/>
      <w:bookmarkStart w:id="935" w:name="_Toc507512583"/>
      <w:bookmarkStart w:id="936" w:name="_Toc507512884"/>
      <w:bookmarkStart w:id="937" w:name="_Toc528657977"/>
      <w:bookmarkStart w:id="938" w:name="_Toc528658796"/>
      <w:bookmarkStart w:id="939" w:name="_Toc528660423"/>
      <w:bookmarkStart w:id="940" w:name="_Toc528664273"/>
      <w:bookmarkStart w:id="941" w:name="_Toc528665964"/>
      <w:bookmarkStart w:id="942" w:name="_Toc528666589"/>
      <w:bookmarkStart w:id="943" w:name="_Toc528671312"/>
      <w:bookmarkStart w:id="944" w:name="_Toc530728140"/>
      <w:bookmarkStart w:id="945" w:name="_Toc5959045"/>
      <w:bookmarkStart w:id="946" w:name="_Toc34132945"/>
      <w:bookmarkStart w:id="947" w:name="_Toc38387826"/>
      <w:r w:rsidRPr="00156536">
        <w:lastRenderedPageBreak/>
        <w:t>VII.- INCIDENCIAS Y REVISIÓN DE ACTOS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3481E60A" w14:textId="77777777" w:rsidR="00536074" w:rsidRPr="009B48B1" w:rsidRDefault="00536074" w:rsidP="00536074">
      <w:pPr>
        <w:pStyle w:val="Ttulo3"/>
        <w:spacing w:after="120"/>
        <w:rPr>
          <w:rFonts w:eastAsia="Arial Unicode MS"/>
          <w:i/>
        </w:rPr>
      </w:pPr>
      <w:bookmarkStart w:id="948" w:name="_Toc528657978"/>
      <w:bookmarkStart w:id="949" w:name="_Toc528658797"/>
      <w:bookmarkStart w:id="950" w:name="_Toc528660424"/>
      <w:bookmarkStart w:id="951" w:name="_Toc528664274"/>
      <w:bookmarkStart w:id="952" w:name="_Toc528665965"/>
      <w:bookmarkStart w:id="953" w:name="_Toc528666590"/>
      <w:bookmarkStart w:id="954" w:name="_Toc528671313"/>
      <w:bookmarkStart w:id="955" w:name="_Toc530728141"/>
      <w:bookmarkStart w:id="956" w:name="_Toc5959046"/>
      <w:bookmarkStart w:id="957" w:name="_Toc34132946"/>
      <w:bookmarkStart w:id="958" w:name="_Toc38387827"/>
      <w:r>
        <w:rPr>
          <w:rFonts w:eastAsia="Arial Unicode MS"/>
        </w:rPr>
        <w:t xml:space="preserve">39.- </w:t>
      </w:r>
      <w:r w:rsidRPr="009B48B1">
        <w:rPr>
          <w:rFonts w:eastAsia="Arial Unicode MS"/>
        </w:rPr>
        <w:t>INCIDENCIAS</w:t>
      </w:r>
      <w:bookmarkEnd w:id="948"/>
      <w:bookmarkEnd w:id="949"/>
      <w:bookmarkEnd w:id="950"/>
      <w:bookmarkEnd w:id="951"/>
      <w:bookmarkEnd w:id="952"/>
      <w:bookmarkEnd w:id="953"/>
      <w:bookmarkEnd w:id="954"/>
      <w:bookmarkEnd w:id="955"/>
      <w:bookmarkEnd w:id="956"/>
      <w:bookmarkEnd w:id="957"/>
      <w:bookmarkEnd w:id="958"/>
    </w:p>
    <w:p w14:paraId="7662EED0" w14:textId="77777777" w:rsidR="00536074" w:rsidRPr="00D464B2" w:rsidRDefault="00536074" w:rsidP="00536074">
      <w:pPr>
        <w:pStyle w:val="Ttulo4"/>
        <w:spacing w:after="120"/>
        <w:ind w:left="851" w:right="-427"/>
        <w:jc w:val="both"/>
        <w:rPr>
          <w:b w:val="0"/>
          <w:i/>
          <w:sz w:val="19"/>
          <w:szCs w:val="19"/>
        </w:rPr>
      </w:pPr>
      <w:bookmarkStart w:id="959" w:name="_Toc530728142"/>
      <w:bookmarkStart w:id="960" w:name="_Toc5959047"/>
      <w:bookmarkStart w:id="961" w:name="_Toc38387828"/>
      <w:r w:rsidRPr="00D464B2">
        <w:rPr>
          <w:sz w:val="19"/>
          <w:szCs w:val="19"/>
        </w:rPr>
        <w:t>39.1.- Prerrogativas del órgano de contratación</w:t>
      </w:r>
      <w:bookmarkEnd w:id="959"/>
      <w:bookmarkEnd w:id="960"/>
      <w:bookmarkEnd w:id="961"/>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2" w:name="_Toc530728143"/>
      <w:bookmarkStart w:id="963" w:name="_Toc5959048"/>
      <w:bookmarkStart w:id="964" w:name="_Toc38387829"/>
      <w:r w:rsidRPr="00D464B2">
        <w:rPr>
          <w:sz w:val="19"/>
          <w:szCs w:val="19"/>
        </w:rPr>
        <w:t>39.2.- Procedimiento</w:t>
      </w:r>
      <w:bookmarkEnd w:id="962"/>
      <w:bookmarkEnd w:id="963"/>
      <w:bookmarkEnd w:id="964"/>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2727F9">
      <w:pPr>
        <w:numPr>
          <w:ilvl w:val="0"/>
          <w:numId w:val="131"/>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2727F9">
      <w:pPr>
        <w:numPr>
          <w:ilvl w:val="0"/>
          <w:numId w:val="131"/>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2727F9">
      <w:pPr>
        <w:numPr>
          <w:ilvl w:val="0"/>
          <w:numId w:val="131"/>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2727F9">
      <w:pPr>
        <w:numPr>
          <w:ilvl w:val="0"/>
          <w:numId w:val="131"/>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2727F9">
      <w:pPr>
        <w:numPr>
          <w:ilvl w:val="0"/>
          <w:numId w:val="131"/>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2727F9">
      <w:pPr>
        <w:numPr>
          <w:ilvl w:val="0"/>
          <w:numId w:val="131"/>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5"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5"/>
    </w:p>
    <w:p w14:paraId="67B6BDD2" w14:textId="77777777" w:rsidR="00536074" w:rsidRPr="00D464B2" w:rsidRDefault="00536074" w:rsidP="00536074">
      <w:pPr>
        <w:pStyle w:val="Ttulo3"/>
        <w:spacing w:after="120"/>
        <w:rPr>
          <w:rFonts w:eastAsia="Arial Unicode MS"/>
          <w:i/>
        </w:rPr>
      </w:pPr>
      <w:bookmarkStart w:id="966" w:name="_Toc528657979"/>
      <w:bookmarkStart w:id="967" w:name="_Toc528658798"/>
      <w:bookmarkStart w:id="968" w:name="_Toc528660425"/>
      <w:bookmarkStart w:id="969" w:name="_Toc528664275"/>
      <w:bookmarkStart w:id="970" w:name="_Toc528665966"/>
      <w:bookmarkStart w:id="971" w:name="_Toc528666591"/>
      <w:bookmarkStart w:id="972" w:name="_Toc528671314"/>
      <w:bookmarkStart w:id="973" w:name="_Toc530728145"/>
      <w:bookmarkStart w:id="974" w:name="_Toc5959049"/>
      <w:bookmarkStart w:id="975" w:name="_Toc34132947"/>
      <w:bookmarkStart w:id="976" w:name="_Toc38387830"/>
      <w:r w:rsidRPr="00D464B2">
        <w:rPr>
          <w:rFonts w:eastAsia="Arial Unicode MS"/>
        </w:rPr>
        <w:t>40.- RÉGIMEN DE REVISIÓN DE ACTOS</w:t>
      </w:r>
      <w:bookmarkEnd w:id="966"/>
      <w:bookmarkEnd w:id="967"/>
      <w:bookmarkEnd w:id="968"/>
      <w:bookmarkEnd w:id="969"/>
      <w:bookmarkEnd w:id="970"/>
      <w:bookmarkEnd w:id="971"/>
      <w:bookmarkEnd w:id="972"/>
      <w:bookmarkEnd w:id="973"/>
      <w:bookmarkEnd w:id="974"/>
      <w:bookmarkEnd w:id="975"/>
      <w:bookmarkEnd w:id="976"/>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7" w:name="_ANEXOS"/>
      <w:bookmarkStart w:id="978" w:name="_Toc5959050"/>
      <w:bookmarkStart w:id="979" w:name="_Toc34132948"/>
      <w:bookmarkStart w:id="980" w:name="_Toc38387831"/>
      <w:bookmarkStart w:id="981" w:name="AnexoII2"/>
      <w:bookmarkEnd w:id="977"/>
      <w:r w:rsidRPr="00156536">
        <w:lastRenderedPageBreak/>
        <w:t>ANEXOS</w:t>
      </w:r>
      <w:bookmarkEnd w:id="978"/>
      <w:bookmarkEnd w:id="979"/>
      <w:bookmarkEnd w:id="980"/>
    </w:p>
    <w:p w14:paraId="3CD3D3D1" w14:textId="77777777" w:rsidR="00536074" w:rsidRDefault="00536074" w:rsidP="00536074">
      <w:pPr>
        <w:pStyle w:val="Ttulo2"/>
        <w:rPr>
          <w:caps/>
        </w:rPr>
      </w:pPr>
      <w:bookmarkStart w:id="982" w:name="_CUADRO_RESUMEN"/>
      <w:bookmarkStart w:id="983" w:name="_Toc5959051"/>
      <w:bookmarkStart w:id="984" w:name="_Toc38387832"/>
      <w:bookmarkEnd w:id="982"/>
      <w:r>
        <w:t>CUADRO RESUMEN</w:t>
      </w:r>
      <w:bookmarkEnd w:id="983"/>
      <w:bookmarkEnd w:id="984"/>
    </w:p>
    <w:p w14:paraId="2571BF10" w14:textId="77777777" w:rsidR="00536074" w:rsidRPr="007D7D78" w:rsidRDefault="00536074" w:rsidP="002727F9">
      <w:pPr>
        <w:numPr>
          <w:ilvl w:val="0"/>
          <w:numId w:val="132"/>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427DD4"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5"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5"/>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427DD4"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427DD4"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2727F9">
      <w:pPr>
        <w:numPr>
          <w:ilvl w:val="0"/>
          <w:numId w:val="132"/>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9A060F" w:rsidRPr="007B24D7" w:rsidRDefault="009A060F"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9A060F" w:rsidRPr="007B24D7" w:rsidRDefault="009A060F"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B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427DD4"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427DD4"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427DD4"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427DD4"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427DD4"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427DD4"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427DD4"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427DD4"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427DD4"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427DD4"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427DD4"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427DD4"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427DD4"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427DD4"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2727F9">
      <w:pPr>
        <w:numPr>
          <w:ilvl w:val="0"/>
          <w:numId w:val="132"/>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427DD4"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427DD4"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2727F9">
      <w:pPr>
        <w:numPr>
          <w:ilvl w:val="0"/>
          <w:numId w:val="132"/>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2727F9">
      <w:pPr>
        <w:numPr>
          <w:ilvl w:val="0"/>
          <w:numId w:val="132"/>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427DD4"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427DD4"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427DD4"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 xml:space="preserve">MODELO DE AVAL BANCARIO. MODELO DE AVAL BANCARIO </w:t>
            </w:r>
            <w:proofErr w:type="spellStart"/>
            <w:r w:rsidRPr="00BB6EE8">
              <w:rPr>
                <w:rFonts w:ascii="Verdana" w:eastAsia="Arial Unicode MS" w:hAnsi="Verdana"/>
                <w:sz w:val="14"/>
                <w:szCs w:val="14"/>
              </w:rPr>
              <w:t>UTEs</w:t>
            </w:r>
            <w:proofErr w:type="spellEnd"/>
            <w:r w:rsidRPr="00BB6EE8">
              <w:rPr>
                <w:rFonts w:ascii="Verdana" w:eastAsia="Arial Unicode MS" w:hAnsi="Verdana"/>
                <w:sz w:val="14"/>
                <w:szCs w:val="14"/>
              </w:rPr>
              <w:t>.</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427DD4"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 xml:space="preserve">MODELO DE SEGURO DE CAUCIÓN. MODELO DE SEGURO DE CAUCIÓN </w:t>
            </w:r>
            <w:proofErr w:type="spellStart"/>
            <w:r w:rsidRPr="00BB6EE8">
              <w:rPr>
                <w:rFonts w:ascii="Verdana" w:eastAsia="Arial Unicode MS" w:hAnsi="Verdana"/>
                <w:sz w:val="14"/>
                <w:szCs w:val="14"/>
              </w:rPr>
              <w:t>UTEs</w:t>
            </w:r>
            <w:proofErr w:type="spellEnd"/>
            <w:r w:rsidRPr="00BB6EE8">
              <w:rPr>
                <w:rFonts w:ascii="Verdana" w:eastAsia="Arial Unicode MS" w:hAnsi="Verdana"/>
                <w:sz w:val="14"/>
                <w:szCs w:val="14"/>
              </w:rPr>
              <w:t>.</w:t>
            </w:r>
          </w:p>
        </w:tc>
      </w:tr>
    </w:tbl>
    <w:p w14:paraId="6460A071" w14:textId="77777777" w:rsidR="00536074" w:rsidRPr="00BB6EE8" w:rsidRDefault="00536074" w:rsidP="002727F9">
      <w:pPr>
        <w:numPr>
          <w:ilvl w:val="0"/>
          <w:numId w:val="132"/>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427DD4"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427DD4"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427DD4"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2727F9">
      <w:pPr>
        <w:numPr>
          <w:ilvl w:val="0"/>
          <w:numId w:val="132"/>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6" w:name="AnexoI1"/>
      <w:bookmarkEnd w:id="981"/>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427DD4"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27DD4">
              <w:rPr>
                <w:rFonts w:ascii="Verdana" w:eastAsia="Arial Unicode MS" w:hAnsi="Verdana"/>
                <w:sz w:val="14"/>
                <w:szCs w:val="14"/>
              </w:rPr>
            </w:r>
            <w:r w:rsidR="00427DD4">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427DD4"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7" w:name="_Toc34132949"/>
      <w:bookmarkStart w:id="988"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6"/>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7"/>
      <w:bookmarkEnd w:id="988"/>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77777777"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Pr="00091BA7">
        <w:rPr>
          <w:rFonts w:ascii="Verdana" w:hAnsi="Verdana" w:cs="Tahoma"/>
          <w:b/>
          <w:sz w:val="20"/>
          <w:szCs w:val="20"/>
        </w:rPr>
        <w:t xml:space="preserve">número de expediente URA/008A/2021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p w14:paraId="6313C37B"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4262F1" w14:paraId="0671A06D" w14:textId="77777777" w:rsidTr="004262F1">
        <w:trPr>
          <w:cnfStyle w:val="100000000000" w:firstRow="1" w:lastRow="0" w:firstColumn="0" w:lastColumn="0" w:oddVBand="0" w:evenVBand="0" w:oddHBand="0" w:evenHBand="0" w:firstRowFirstColumn="0" w:firstRowLastColumn="0" w:lastRowFirstColumn="0" w:lastRowLastColumn="0"/>
        </w:trPr>
        <w:tc>
          <w:tcPr>
            <w:tcW w:w="2420" w:type="pct"/>
            <w:tcBorders>
              <w:top w:val="single" w:sz="4" w:space="0" w:color="747678"/>
              <w:left w:val="single" w:sz="4" w:space="0" w:color="747678"/>
              <w:bottom w:val="single" w:sz="4" w:space="0" w:color="747678"/>
              <w:right w:val="single" w:sz="4" w:space="0" w:color="747678"/>
            </w:tcBorders>
            <w:hideMark/>
          </w:tcPr>
          <w:p w14:paraId="25F9DEB0" w14:textId="77777777" w:rsidR="004262F1" w:rsidRDefault="004262F1">
            <w:pPr>
              <w:jc w:val="left"/>
              <w:rPr>
                <w:rFonts w:eastAsia="Times"/>
                <w:color w:val="000000"/>
                <w:sz w:val="20"/>
                <w:szCs w:val="20"/>
              </w:rPr>
            </w:pPr>
            <w:r>
              <w:rPr>
                <w:rFonts w:eastAsia="Times"/>
                <w:color w:val="000000"/>
                <w:sz w:val="20"/>
                <w:szCs w:val="20"/>
              </w:rPr>
              <w:t xml:space="preserve">Conceptos </w:t>
            </w:r>
          </w:p>
        </w:tc>
        <w:tc>
          <w:tcPr>
            <w:tcW w:w="836" w:type="pct"/>
            <w:tcBorders>
              <w:top w:val="single" w:sz="4" w:space="0" w:color="747678"/>
              <w:left w:val="single" w:sz="4" w:space="0" w:color="747678"/>
              <w:bottom w:val="single" w:sz="4" w:space="0" w:color="747678"/>
              <w:right w:val="single" w:sz="4" w:space="0" w:color="747678"/>
            </w:tcBorders>
            <w:noWrap/>
            <w:hideMark/>
          </w:tcPr>
          <w:p w14:paraId="7DE0BB95" w14:textId="77777777" w:rsidR="004262F1" w:rsidRDefault="004262F1">
            <w:pPr>
              <w:rPr>
                <w:rFonts w:eastAsia="Times"/>
                <w:color w:val="000000"/>
                <w:sz w:val="20"/>
                <w:szCs w:val="20"/>
              </w:rPr>
            </w:pPr>
            <w:r>
              <w:rPr>
                <w:sz w:val="20"/>
                <w:szCs w:val="20"/>
              </w:rPr>
              <w:t>BASE</w:t>
            </w:r>
          </w:p>
        </w:tc>
        <w:tc>
          <w:tcPr>
            <w:tcW w:w="836" w:type="pct"/>
            <w:tcBorders>
              <w:top w:val="single" w:sz="4" w:space="0" w:color="747678"/>
              <w:left w:val="single" w:sz="4" w:space="0" w:color="747678"/>
              <w:bottom w:val="single" w:sz="4" w:space="0" w:color="747678"/>
              <w:right w:val="single" w:sz="4" w:space="0" w:color="747678"/>
            </w:tcBorders>
            <w:hideMark/>
          </w:tcPr>
          <w:p w14:paraId="3189456E" w14:textId="77777777" w:rsidR="004262F1" w:rsidRDefault="004262F1">
            <w:pPr>
              <w:rPr>
                <w:rFonts w:eastAsia="Times"/>
                <w:color w:val="000000"/>
                <w:sz w:val="20"/>
                <w:szCs w:val="20"/>
              </w:rPr>
            </w:pPr>
            <w:r>
              <w:rPr>
                <w:sz w:val="20"/>
                <w:szCs w:val="20"/>
              </w:rPr>
              <w:t>IVA (21%)</w:t>
            </w:r>
          </w:p>
        </w:tc>
        <w:tc>
          <w:tcPr>
            <w:tcW w:w="908" w:type="pct"/>
            <w:tcBorders>
              <w:top w:val="single" w:sz="4" w:space="0" w:color="747678"/>
              <w:left w:val="single" w:sz="4" w:space="0" w:color="747678"/>
              <w:bottom w:val="single" w:sz="4" w:space="0" w:color="747678"/>
              <w:right w:val="single" w:sz="4" w:space="0" w:color="747678"/>
            </w:tcBorders>
            <w:hideMark/>
          </w:tcPr>
          <w:p w14:paraId="7A396200" w14:textId="77777777" w:rsidR="004262F1" w:rsidRDefault="004262F1">
            <w:pPr>
              <w:jc w:val="left"/>
              <w:rPr>
                <w:sz w:val="20"/>
                <w:szCs w:val="20"/>
              </w:rPr>
            </w:pPr>
            <w:r>
              <w:rPr>
                <w:bCs/>
                <w:sz w:val="20"/>
                <w:szCs w:val="20"/>
              </w:rPr>
              <w:t>TOTALES</w:t>
            </w:r>
          </w:p>
        </w:tc>
      </w:tr>
      <w:tr w:rsidR="004262F1" w14:paraId="4B87471E"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502423FA" w14:textId="77777777" w:rsidR="004262F1" w:rsidRDefault="004262F1">
            <w:pPr>
              <w:jc w:val="left"/>
              <w:rPr>
                <w:rFonts w:eastAsia="Times"/>
                <w:color w:val="000000"/>
                <w:sz w:val="20"/>
                <w:szCs w:val="20"/>
              </w:rPr>
            </w:pPr>
            <w:r>
              <w:rPr>
                <w:rFonts w:eastAsia="Times"/>
                <w:color w:val="000000"/>
                <w:sz w:val="20"/>
                <w:szCs w:val="20"/>
              </w:rPr>
              <w:t>Costes directos</w:t>
            </w:r>
          </w:p>
        </w:tc>
        <w:tc>
          <w:tcPr>
            <w:tcW w:w="836" w:type="pct"/>
            <w:tcBorders>
              <w:top w:val="single" w:sz="4" w:space="0" w:color="747678"/>
              <w:left w:val="single" w:sz="4" w:space="0" w:color="747678"/>
              <w:bottom w:val="single" w:sz="4" w:space="0" w:color="747678"/>
              <w:right w:val="single" w:sz="4" w:space="0" w:color="747678"/>
            </w:tcBorders>
            <w:noWrap/>
            <w:hideMark/>
          </w:tcPr>
          <w:p w14:paraId="1585185F" w14:textId="77777777" w:rsidR="004262F1" w:rsidRDefault="004262F1">
            <w:pPr>
              <w:jc w:val="right"/>
              <w:rPr>
                <w:rFonts w:eastAsia="Times"/>
                <w:color w:val="000000"/>
                <w:sz w:val="20"/>
                <w:szCs w:val="20"/>
              </w:rPr>
            </w:pPr>
            <w:r>
              <w:rPr>
                <w:color w:val="000000"/>
                <w:sz w:val="20"/>
                <w:szCs w:val="20"/>
              </w:rPr>
              <w:t>105.270,00 €</w:t>
            </w:r>
          </w:p>
        </w:tc>
        <w:tc>
          <w:tcPr>
            <w:tcW w:w="836" w:type="pct"/>
            <w:tcBorders>
              <w:top w:val="single" w:sz="4" w:space="0" w:color="747678"/>
              <w:left w:val="single" w:sz="4" w:space="0" w:color="747678"/>
              <w:bottom w:val="single" w:sz="4" w:space="0" w:color="747678"/>
              <w:right w:val="single" w:sz="4" w:space="0" w:color="747678"/>
            </w:tcBorders>
            <w:hideMark/>
          </w:tcPr>
          <w:p w14:paraId="2E04B33A" w14:textId="77777777" w:rsidR="004262F1" w:rsidRDefault="004262F1">
            <w:pPr>
              <w:jc w:val="right"/>
              <w:rPr>
                <w:rFonts w:eastAsia="Times"/>
                <w:color w:val="000000"/>
                <w:sz w:val="20"/>
                <w:szCs w:val="20"/>
              </w:rPr>
            </w:pPr>
            <w:r>
              <w:rPr>
                <w:color w:val="000000"/>
                <w:sz w:val="20"/>
                <w:szCs w:val="20"/>
              </w:rPr>
              <w:t>22.106,70 €</w:t>
            </w:r>
          </w:p>
        </w:tc>
        <w:tc>
          <w:tcPr>
            <w:tcW w:w="908" w:type="pct"/>
            <w:tcBorders>
              <w:top w:val="single" w:sz="4" w:space="0" w:color="747678"/>
              <w:left w:val="single" w:sz="4" w:space="0" w:color="747678"/>
              <w:bottom w:val="single" w:sz="4" w:space="0" w:color="747678"/>
              <w:right w:val="single" w:sz="4" w:space="0" w:color="747678"/>
            </w:tcBorders>
            <w:hideMark/>
          </w:tcPr>
          <w:p w14:paraId="055C9330" w14:textId="77777777" w:rsidR="004262F1" w:rsidRDefault="004262F1">
            <w:pPr>
              <w:jc w:val="right"/>
              <w:rPr>
                <w:color w:val="000000"/>
                <w:sz w:val="20"/>
                <w:szCs w:val="20"/>
              </w:rPr>
            </w:pPr>
            <w:r>
              <w:rPr>
                <w:color w:val="000000"/>
                <w:sz w:val="20"/>
                <w:szCs w:val="20"/>
                <w:lang w:val="es-ES"/>
              </w:rPr>
              <w:t>127.376,70 €</w:t>
            </w:r>
          </w:p>
        </w:tc>
      </w:tr>
      <w:tr w:rsidR="004262F1" w14:paraId="0ED85AA1"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1FC029F5" w14:textId="77777777" w:rsidR="004262F1" w:rsidRDefault="004262F1">
            <w:pPr>
              <w:jc w:val="left"/>
              <w:rPr>
                <w:rFonts w:eastAsia="Times"/>
                <w:color w:val="000000"/>
                <w:sz w:val="20"/>
                <w:szCs w:val="20"/>
              </w:rPr>
            </w:pPr>
            <w:r>
              <w:rPr>
                <w:rFonts w:eastAsia="Times"/>
                <w:color w:val="000000"/>
                <w:sz w:val="20"/>
                <w:szCs w:val="20"/>
              </w:rPr>
              <w:t>Costes indirectos</w:t>
            </w:r>
          </w:p>
        </w:tc>
        <w:tc>
          <w:tcPr>
            <w:tcW w:w="836" w:type="pct"/>
            <w:tcBorders>
              <w:top w:val="single" w:sz="4" w:space="0" w:color="747678"/>
              <w:left w:val="single" w:sz="4" w:space="0" w:color="747678"/>
              <w:bottom w:val="single" w:sz="4" w:space="0" w:color="747678"/>
              <w:right w:val="single" w:sz="4" w:space="0" w:color="747678"/>
            </w:tcBorders>
            <w:noWrap/>
            <w:hideMark/>
          </w:tcPr>
          <w:p w14:paraId="2A16709A" w14:textId="77777777" w:rsidR="004262F1" w:rsidRDefault="004262F1">
            <w:pPr>
              <w:jc w:val="right"/>
              <w:rPr>
                <w:rFonts w:eastAsia="Times"/>
                <w:color w:val="000000"/>
                <w:sz w:val="20"/>
                <w:szCs w:val="20"/>
              </w:rPr>
            </w:pPr>
            <w:r>
              <w:rPr>
                <w:color w:val="000000"/>
                <w:sz w:val="20"/>
                <w:szCs w:val="20"/>
              </w:rPr>
              <w:t>16.570,60 €</w:t>
            </w:r>
          </w:p>
        </w:tc>
        <w:tc>
          <w:tcPr>
            <w:tcW w:w="836" w:type="pct"/>
            <w:tcBorders>
              <w:top w:val="single" w:sz="4" w:space="0" w:color="747678"/>
              <w:left w:val="single" w:sz="4" w:space="0" w:color="747678"/>
              <w:bottom w:val="single" w:sz="4" w:space="0" w:color="747678"/>
              <w:right w:val="single" w:sz="4" w:space="0" w:color="747678"/>
            </w:tcBorders>
            <w:hideMark/>
          </w:tcPr>
          <w:p w14:paraId="39EA7A32" w14:textId="77777777" w:rsidR="004262F1" w:rsidRDefault="004262F1">
            <w:pPr>
              <w:jc w:val="right"/>
              <w:rPr>
                <w:rFonts w:eastAsia="Times"/>
                <w:color w:val="000000"/>
                <w:sz w:val="20"/>
                <w:szCs w:val="20"/>
              </w:rPr>
            </w:pPr>
            <w:r>
              <w:rPr>
                <w:color w:val="000000"/>
                <w:sz w:val="20"/>
                <w:szCs w:val="20"/>
              </w:rPr>
              <w:t>3.479,83 €</w:t>
            </w:r>
          </w:p>
        </w:tc>
        <w:tc>
          <w:tcPr>
            <w:tcW w:w="908" w:type="pct"/>
            <w:tcBorders>
              <w:top w:val="single" w:sz="4" w:space="0" w:color="747678"/>
              <w:left w:val="single" w:sz="4" w:space="0" w:color="747678"/>
              <w:bottom w:val="single" w:sz="4" w:space="0" w:color="747678"/>
              <w:right w:val="single" w:sz="4" w:space="0" w:color="747678"/>
            </w:tcBorders>
            <w:hideMark/>
          </w:tcPr>
          <w:p w14:paraId="735E971E" w14:textId="77777777" w:rsidR="004262F1" w:rsidRDefault="004262F1">
            <w:pPr>
              <w:jc w:val="right"/>
              <w:rPr>
                <w:color w:val="000000"/>
                <w:sz w:val="20"/>
                <w:szCs w:val="20"/>
              </w:rPr>
            </w:pPr>
            <w:r>
              <w:rPr>
                <w:color w:val="000000"/>
                <w:sz w:val="20"/>
                <w:szCs w:val="20"/>
                <w:lang w:val="es-ES"/>
              </w:rPr>
              <w:t>20.050,43 €</w:t>
            </w:r>
          </w:p>
        </w:tc>
      </w:tr>
      <w:tr w:rsidR="004262F1" w14:paraId="5D8EDA07"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1D19885D" w14:textId="77777777" w:rsidR="004262F1" w:rsidRDefault="004262F1">
            <w:pPr>
              <w:jc w:val="left"/>
              <w:rPr>
                <w:rFonts w:eastAsia="Times"/>
                <w:color w:val="000000"/>
                <w:sz w:val="20"/>
                <w:szCs w:val="20"/>
              </w:rPr>
            </w:pPr>
            <w:r>
              <w:rPr>
                <w:rFonts w:eastAsia="Times"/>
                <w:color w:val="000000"/>
                <w:sz w:val="20"/>
                <w:szCs w:val="20"/>
              </w:rPr>
              <w:t>Gastos generales</w:t>
            </w:r>
          </w:p>
        </w:tc>
        <w:tc>
          <w:tcPr>
            <w:tcW w:w="836" w:type="pct"/>
            <w:tcBorders>
              <w:top w:val="single" w:sz="4" w:space="0" w:color="747678"/>
              <w:left w:val="single" w:sz="4" w:space="0" w:color="747678"/>
              <w:bottom w:val="single" w:sz="4" w:space="0" w:color="747678"/>
              <w:right w:val="single" w:sz="4" w:space="0" w:color="747678"/>
            </w:tcBorders>
            <w:noWrap/>
            <w:hideMark/>
          </w:tcPr>
          <w:p w14:paraId="77912243" w14:textId="77777777" w:rsidR="004262F1" w:rsidRDefault="004262F1">
            <w:pPr>
              <w:jc w:val="right"/>
              <w:rPr>
                <w:color w:val="000000"/>
                <w:sz w:val="20"/>
                <w:szCs w:val="20"/>
              </w:rPr>
            </w:pPr>
            <w:r>
              <w:rPr>
                <w:color w:val="000000"/>
                <w:sz w:val="20"/>
                <w:szCs w:val="20"/>
              </w:rPr>
              <w:t>15.839,80 €</w:t>
            </w:r>
          </w:p>
        </w:tc>
        <w:tc>
          <w:tcPr>
            <w:tcW w:w="836" w:type="pct"/>
            <w:tcBorders>
              <w:top w:val="single" w:sz="4" w:space="0" w:color="747678"/>
              <w:left w:val="single" w:sz="4" w:space="0" w:color="747678"/>
              <w:bottom w:val="single" w:sz="4" w:space="0" w:color="747678"/>
              <w:right w:val="single" w:sz="4" w:space="0" w:color="747678"/>
            </w:tcBorders>
            <w:hideMark/>
          </w:tcPr>
          <w:p w14:paraId="15DC5350" w14:textId="77777777" w:rsidR="004262F1" w:rsidRDefault="004262F1">
            <w:pPr>
              <w:jc w:val="right"/>
              <w:rPr>
                <w:color w:val="000000"/>
                <w:sz w:val="20"/>
                <w:szCs w:val="20"/>
              </w:rPr>
            </w:pPr>
            <w:r>
              <w:rPr>
                <w:color w:val="000000"/>
                <w:sz w:val="20"/>
                <w:szCs w:val="20"/>
              </w:rPr>
              <w:t>3.326,36 €</w:t>
            </w:r>
          </w:p>
        </w:tc>
        <w:tc>
          <w:tcPr>
            <w:tcW w:w="908" w:type="pct"/>
            <w:tcBorders>
              <w:top w:val="single" w:sz="4" w:space="0" w:color="747678"/>
              <w:left w:val="single" w:sz="4" w:space="0" w:color="747678"/>
              <w:bottom w:val="single" w:sz="4" w:space="0" w:color="747678"/>
              <w:right w:val="single" w:sz="4" w:space="0" w:color="747678"/>
            </w:tcBorders>
            <w:hideMark/>
          </w:tcPr>
          <w:p w14:paraId="4074D7FD" w14:textId="77777777" w:rsidR="004262F1" w:rsidRDefault="004262F1">
            <w:pPr>
              <w:jc w:val="right"/>
              <w:rPr>
                <w:color w:val="000000"/>
                <w:sz w:val="20"/>
                <w:szCs w:val="20"/>
                <w:lang w:val="es-ES"/>
              </w:rPr>
            </w:pPr>
            <w:r>
              <w:rPr>
                <w:color w:val="000000"/>
                <w:sz w:val="20"/>
                <w:szCs w:val="20"/>
                <w:lang w:val="es-ES"/>
              </w:rPr>
              <w:t>19.166,16 €</w:t>
            </w:r>
          </w:p>
        </w:tc>
      </w:tr>
      <w:tr w:rsidR="004262F1" w14:paraId="3B8AB5A6"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4C4F2592" w14:textId="77777777" w:rsidR="004262F1" w:rsidRDefault="004262F1">
            <w:pPr>
              <w:jc w:val="left"/>
              <w:rPr>
                <w:rFonts w:eastAsia="Times"/>
                <w:color w:val="000000"/>
                <w:sz w:val="20"/>
                <w:szCs w:val="20"/>
              </w:rPr>
            </w:pPr>
            <w:r>
              <w:rPr>
                <w:rFonts w:eastAsia="Times"/>
                <w:color w:val="000000"/>
                <w:sz w:val="20"/>
                <w:szCs w:val="20"/>
              </w:rPr>
              <w:t>Beneficio industrial</w:t>
            </w:r>
          </w:p>
        </w:tc>
        <w:tc>
          <w:tcPr>
            <w:tcW w:w="836" w:type="pct"/>
            <w:tcBorders>
              <w:top w:val="single" w:sz="4" w:space="0" w:color="747678"/>
              <w:left w:val="single" w:sz="4" w:space="0" w:color="747678"/>
              <w:bottom w:val="single" w:sz="4" w:space="0" w:color="747678"/>
              <w:right w:val="single" w:sz="4" w:space="0" w:color="747678"/>
            </w:tcBorders>
            <w:noWrap/>
            <w:hideMark/>
          </w:tcPr>
          <w:p w14:paraId="13612284" w14:textId="77777777" w:rsidR="004262F1" w:rsidRDefault="004262F1">
            <w:pPr>
              <w:jc w:val="right"/>
              <w:rPr>
                <w:rFonts w:eastAsia="Times"/>
                <w:color w:val="000000"/>
                <w:sz w:val="20"/>
                <w:szCs w:val="20"/>
              </w:rPr>
            </w:pPr>
            <w:r>
              <w:rPr>
                <w:color w:val="000000"/>
                <w:sz w:val="20"/>
                <w:szCs w:val="20"/>
              </w:rPr>
              <w:t>7.319,60 €</w:t>
            </w:r>
          </w:p>
        </w:tc>
        <w:tc>
          <w:tcPr>
            <w:tcW w:w="836" w:type="pct"/>
            <w:tcBorders>
              <w:top w:val="single" w:sz="4" w:space="0" w:color="747678"/>
              <w:left w:val="single" w:sz="4" w:space="0" w:color="747678"/>
              <w:bottom w:val="single" w:sz="4" w:space="0" w:color="747678"/>
              <w:right w:val="single" w:sz="4" w:space="0" w:color="747678"/>
            </w:tcBorders>
            <w:hideMark/>
          </w:tcPr>
          <w:p w14:paraId="1075D894" w14:textId="77777777" w:rsidR="004262F1" w:rsidRDefault="004262F1">
            <w:pPr>
              <w:jc w:val="right"/>
              <w:rPr>
                <w:rFonts w:eastAsia="Times"/>
                <w:color w:val="000000"/>
                <w:sz w:val="20"/>
                <w:szCs w:val="20"/>
              </w:rPr>
            </w:pPr>
            <w:r>
              <w:rPr>
                <w:color w:val="000000"/>
                <w:sz w:val="20"/>
                <w:szCs w:val="20"/>
              </w:rPr>
              <w:t>1537,11 €</w:t>
            </w:r>
          </w:p>
        </w:tc>
        <w:tc>
          <w:tcPr>
            <w:tcW w:w="908" w:type="pct"/>
            <w:tcBorders>
              <w:top w:val="single" w:sz="4" w:space="0" w:color="747678"/>
              <w:left w:val="single" w:sz="4" w:space="0" w:color="747678"/>
              <w:bottom w:val="single" w:sz="4" w:space="0" w:color="747678"/>
              <w:right w:val="single" w:sz="4" w:space="0" w:color="747678"/>
            </w:tcBorders>
            <w:hideMark/>
          </w:tcPr>
          <w:p w14:paraId="14026934" w14:textId="77777777" w:rsidR="004262F1" w:rsidRDefault="004262F1">
            <w:pPr>
              <w:jc w:val="right"/>
              <w:rPr>
                <w:color w:val="000000"/>
                <w:sz w:val="20"/>
                <w:szCs w:val="20"/>
              </w:rPr>
            </w:pPr>
            <w:r>
              <w:rPr>
                <w:color w:val="000000"/>
                <w:sz w:val="20"/>
                <w:szCs w:val="20"/>
                <w:lang w:val="es-ES"/>
              </w:rPr>
              <w:t>8.856,71 €</w:t>
            </w:r>
          </w:p>
        </w:tc>
      </w:tr>
      <w:tr w:rsidR="004262F1" w14:paraId="360A0034"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53677F44" w14:textId="77777777" w:rsidR="004262F1" w:rsidRDefault="004262F1">
            <w:pPr>
              <w:jc w:val="left"/>
              <w:rPr>
                <w:rFonts w:eastAsia="Times"/>
                <w:b/>
                <w:bCs/>
                <w:color w:val="000000"/>
                <w:sz w:val="20"/>
                <w:szCs w:val="20"/>
              </w:rPr>
            </w:pPr>
            <w:proofErr w:type="gramStart"/>
            <w:r>
              <w:rPr>
                <w:rFonts w:eastAsia="Times"/>
                <w:b/>
                <w:bCs/>
                <w:color w:val="000000"/>
                <w:sz w:val="20"/>
                <w:szCs w:val="20"/>
              </w:rPr>
              <w:t>Total</w:t>
            </w:r>
            <w:proofErr w:type="gramEnd"/>
            <w:r>
              <w:rPr>
                <w:rFonts w:ascii="Verdana" w:hAnsi="Verdana"/>
                <w:b/>
                <w:bCs/>
                <w:sz w:val="20"/>
                <w:szCs w:val="20"/>
                <w:lang w:val="es-ES"/>
              </w:rPr>
              <w:t xml:space="preserve"> </w:t>
            </w:r>
            <w:r>
              <w:rPr>
                <w:b/>
                <w:bCs/>
                <w:sz w:val="20"/>
                <w:szCs w:val="20"/>
                <w:lang w:val="es-ES"/>
              </w:rPr>
              <w:t>presupuesto base de licitación</w:t>
            </w:r>
          </w:p>
        </w:tc>
        <w:tc>
          <w:tcPr>
            <w:tcW w:w="836" w:type="pct"/>
            <w:tcBorders>
              <w:top w:val="single" w:sz="4" w:space="0" w:color="747678"/>
              <w:left w:val="single" w:sz="4" w:space="0" w:color="747678"/>
              <w:bottom w:val="single" w:sz="4" w:space="0" w:color="747678"/>
              <w:right w:val="single" w:sz="4" w:space="0" w:color="747678"/>
            </w:tcBorders>
            <w:noWrap/>
            <w:hideMark/>
          </w:tcPr>
          <w:p w14:paraId="448A2500" w14:textId="77777777" w:rsidR="004262F1" w:rsidRDefault="004262F1">
            <w:pPr>
              <w:jc w:val="right"/>
              <w:rPr>
                <w:rFonts w:eastAsia="Times"/>
                <w:color w:val="000000"/>
                <w:sz w:val="20"/>
                <w:szCs w:val="20"/>
              </w:rPr>
            </w:pPr>
            <w:r>
              <w:rPr>
                <w:color w:val="000000"/>
                <w:sz w:val="20"/>
                <w:szCs w:val="20"/>
              </w:rPr>
              <w:t>145.000,00</w:t>
            </w:r>
          </w:p>
        </w:tc>
        <w:tc>
          <w:tcPr>
            <w:tcW w:w="836" w:type="pct"/>
            <w:tcBorders>
              <w:top w:val="single" w:sz="4" w:space="0" w:color="747678"/>
              <w:left w:val="single" w:sz="4" w:space="0" w:color="747678"/>
              <w:bottom w:val="single" w:sz="4" w:space="0" w:color="747678"/>
              <w:right w:val="single" w:sz="4" w:space="0" w:color="747678"/>
            </w:tcBorders>
            <w:hideMark/>
          </w:tcPr>
          <w:p w14:paraId="02BA4DEA" w14:textId="77777777" w:rsidR="004262F1" w:rsidRDefault="004262F1">
            <w:pPr>
              <w:jc w:val="right"/>
              <w:rPr>
                <w:rFonts w:eastAsia="Times"/>
                <w:color w:val="000000"/>
                <w:sz w:val="20"/>
                <w:szCs w:val="20"/>
              </w:rPr>
            </w:pPr>
            <w:r>
              <w:rPr>
                <w:color w:val="000000"/>
                <w:sz w:val="20"/>
                <w:szCs w:val="20"/>
              </w:rPr>
              <w:t>30.450,00 €</w:t>
            </w:r>
          </w:p>
        </w:tc>
        <w:tc>
          <w:tcPr>
            <w:tcW w:w="908" w:type="pct"/>
            <w:tcBorders>
              <w:top w:val="single" w:sz="4" w:space="0" w:color="747678"/>
              <w:left w:val="single" w:sz="4" w:space="0" w:color="747678"/>
              <w:bottom w:val="single" w:sz="4" w:space="0" w:color="747678"/>
              <w:right w:val="single" w:sz="4" w:space="0" w:color="747678"/>
            </w:tcBorders>
            <w:hideMark/>
          </w:tcPr>
          <w:p w14:paraId="404BC67A" w14:textId="77777777" w:rsidR="004262F1" w:rsidRDefault="004262F1">
            <w:pPr>
              <w:jc w:val="right"/>
              <w:rPr>
                <w:color w:val="000000"/>
                <w:sz w:val="20"/>
                <w:szCs w:val="20"/>
              </w:rPr>
            </w:pPr>
            <w:r>
              <w:rPr>
                <w:color w:val="000000"/>
                <w:sz w:val="20"/>
                <w:szCs w:val="20"/>
                <w:lang w:val="es-ES"/>
              </w:rPr>
              <w:t>175.450,00 €</w:t>
            </w:r>
          </w:p>
        </w:tc>
      </w:tr>
    </w:tbl>
    <w:p w14:paraId="083F37A7" w14:textId="77777777" w:rsidR="00091BA7" w:rsidRPr="00091BA7" w:rsidRDefault="00091BA7" w:rsidP="00091BA7">
      <w:pPr>
        <w:rPr>
          <w:rFonts w:ascii="Verdana" w:hAnsi="Verdana" w:cs="Tahoma"/>
          <w:b/>
          <w:sz w:val="20"/>
          <w:szCs w:val="20"/>
        </w:rPr>
      </w:pPr>
    </w:p>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89" w:name="AnexoI2"/>
      <w:bookmarkStart w:id="990" w:name="_Toc33530863"/>
      <w:bookmarkStart w:id="991" w:name="_Toc38387834"/>
      <w:r w:rsidRPr="0015475F">
        <w:lastRenderedPageBreak/>
        <w:t>ANEXO I. 2.-</w:t>
      </w:r>
      <w:r w:rsidRPr="0015475F">
        <w:tab/>
      </w:r>
      <w:bookmarkEnd w:id="989"/>
      <w:r w:rsidRPr="0015475F">
        <w:t xml:space="preserve">DATOS SOBRE LAS CONDICIONES DE LOS CONTRATOS DE </w:t>
      </w:r>
      <w:proofErr w:type="gramStart"/>
      <w:r w:rsidRPr="0015475F">
        <w:t>TRABAJO</w:t>
      </w:r>
      <w:bookmarkEnd w:id="990"/>
      <w:bookmarkEnd w:id="991"/>
      <w:r w:rsidRPr="0015475F">
        <w:t xml:space="preserve"> </w:t>
      </w:r>
      <w:r>
        <w:t xml:space="preserve"> </w:t>
      </w:r>
      <w:r w:rsidR="00091BA7" w:rsidRPr="00091BA7">
        <w:rPr>
          <w:highlight w:val="yellow"/>
        </w:rPr>
        <w:t>no</w:t>
      </w:r>
      <w:proofErr w:type="gramEnd"/>
      <w:r w:rsidR="00091BA7" w:rsidRPr="00091BA7">
        <w:rPr>
          <w:highlight w:val="yellow"/>
        </w:rPr>
        <w:t xml:space="preserve">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2" w:name="_Toc505598236"/>
      <w:bookmarkStart w:id="993" w:name="_Toc505598313"/>
      <w:bookmarkStart w:id="994" w:name="_Toc505598406"/>
      <w:bookmarkStart w:id="995" w:name="_Toc507512585"/>
      <w:bookmarkStart w:id="996" w:name="_Toc507512886"/>
      <w:r w:rsidRPr="0015475F">
        <w:rPr>
          <w:rFonts w:ascii="Verdana" w:hAnsi="Verdana" w:cs="Tahoma"/>
          <w:sz w:val="19"/>
          <w:szCs w:val="19"/>
        </w:rPr>
        <w:t>En............................., a..... de....................de 20....</w:t>
      </w:r>
      <w:bookmarkEnd w:id="992"/>
      <w:bookmarkEnd w:id="993"/>
      <w:bookmarkEnd w:id="994"/>
      <w:bookmarkEnd w:id="995"/>
      <w:bookmarkEnd w:id="996"/>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7" w:name="_Toc505598237"/>
      <w:bookmarkStart w:id="998" w:name="_Toc505598314"/>
      <w:bookmarkStart w:id="999" w:name="_Toc505598407"/>
      <w:bookmarkStart w:id="1000" w:name="_Toc507512586"/>
      <w:bookmarkStart w:id="1001"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7"/>
      <w:bookmarkEnd w:id="998"/>
      <w:bookmarkEnd w:id="999"/>
      <w:bookmarkEnd w:id="1000"/>
      <w:bookmarkEnd w:id="1001"/>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2727F9">
      <w:pPr>
        <w:numPr>
          <w:ilvl w:val="0"/>
          <w:numId w:val="80"/>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2727F9">
      <w:pPr>
        <w:numPr>
          <w:ilvl w:val="0"/>
          <w:numId w:val="80"/>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2727F9">
      <w:pPr>
        <w:numPr>
          <w:ilvl w:val="0"/>
          <w:numId w:val="80"/>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2727F9">
      <w:pPr>
        <w:numPr>
          <w:ilvl w:val="0"/>
          <w:numId w:val="80"/>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2727F9">
      <w:pPr>
        <w:numPr>
          <w:ilvl w:val="0"/>
          <w:numId w:val="80"/>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lastRenderedPageBreak/>
        <w:t>ANEXO I. 3.-</w:t>
      </w:r>
      <w:r w:rsidRPr="005E00CD">
        <w:tab/>
        <w:t>SIMULACIÓN FÓRMULA(S) MATEMÁTICA(S)</w:t>
      </w:r>
    </w:p>
    <w:p w14:paraId="214DE368" w14:textId="77777777" w:rsidR="00091BA7" w:rsidRPr="00CA4F96" w:rsidRDefault="00091BA7" w:rsidP="00091BA7"/>
    <w:p w14:paraId="4419C5A7" w14:textId="77777777" w:rsidR="00091BA7" w:rsidRPr="000C51BF" w:rsidRDefault="00091BA7" w:rsidP="00091BA7">
      <w:pPr>
        <w:jc w:val="both"/>
      </w:pPr>
      <w:r w:rsidRPr="000C51BF">
        <w:t xml:space="preserve">A continuación, se presenta una simulación fórmula para valorar el criterio precio. Se ha aplicado la fórmula para el supuesto de 4 licitantes con diferentes rangos de baja para cada uno de los conceptos a evaluar. En la siguiente tabla se presentan los valores </w:t>
      </w:r>
      <w:proofErr w:type="spellStart"/>
      <w:r w:rsidRPr="000C51BF">
        <w:t>Bmed</w:t>
      </w:r>
      <w:proofErr w:type="spellEnd"/>
      <w:r w:rsidRPr="000C51BF">
        <w:t xml:space="preserve">, </w:t>
      </w:r>
      <w:proofErr w:type="spellStart"/>
      <w:r w:rsidRPr="000C51BF">
        <w:t>Bmax</w:t>
      </w:r>
      <w:proofErr w:type="spellEnd"/>
      <w:r w:rsidRPr="000C51BF">
        <w:t xml:space="preserve">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2BC06C57" w14:textId="77777777" w:rsidR="00091BA7" w:rsidRPr="000C51BF" w:rsidRDefault="00091BA7" w:rsidP="00091BA7"/>
    <w:p w14:paraId="100902D3" w14:textId="77777777" w:rsidR="00091BA7" w:rsidRPr="000C51BF" w:rsidRDefault="00091BA7" w:rsidP="00091BA7">
      <w:pPr>
        <w:jc w:val="center"/>
        <w:rPr>
          <w:sz w:val="14"/>
        </w:rPr>
      </w:pPr>
    </w:p>
    <w:p w14:paraId="44BE1B7D" w14:textId="3273C905" w:rsidR="00091BA7" w:rsidRPr="000C51BF" w:rsidRDefault="004262F1" w:rsidP="00091BA7">
      <w:pPr>
        <w:jc w:val="center"/>
      </w:pPr>
      <w:r>
        <w:rPr>
          <w:noProof/>
          <w:lang w:val="es-ES_tradnl" w:eastAsia="es-ES_tradnl"/>
        </w:rPr>
        <w:drawing>
          <wp:inline distT="0" distB="0" distL="0" distR="0" wp14:anchorId="1EF38C4D" wp14:editId="005A2464">
            <wp:extent cx="3976370" cy="2200910"/>
            <wp:effectExtent l="0" t="0" r="5080" b="88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316526" w14:textId="77777777" w:rsidR="00091BA7" w:rsidRDefault="00091BA7" w:rsidP="00091BA7">
      <w:pPr>
        <w:jc w:val="center"/>
      </w:pPr>
    </w:p>
    <w:tbl>
      <w:tblPr>
        <w:tblW w:w="5600" w:type="dxa"/>
        <w:jc w:val="center"/>
        <w:tblCellMar>
          <w:left w:w="70" w:type="dxa"/>
          <w:right w:w="70" w:type="dxa"/>
        </w:tblCellMar>
        <w:tblLook w:val="04A0" w:firstRow="1" w:lastRow="0" w:firstColumn="1" w:lastColumn="0" w:noHBand="0" w:noVBand="1"/>
      </w:tblPr>
      <w:tblGrid>
        <w:gridCol w:w="2080"/>
        <w:gridCol w:w="1440"/>
        <w:gridCol w:w="640"/>
        <w:gridCol w:w="1440"/>
      </w:tblGrid>
      <w:tr w:rsidR="004262F1" w14:paraId="4A2CFDD8" w14:textId="77777777" w:rsidTr="004262F1">
        <w:trPr>
          <w:trHeight w:val="675"/>
          <w:jc w:val="center"/>
        </w:trPr>
        <w:tc>
          <w:tcPr>
            <w:tcW w:w="2080" w:type="dxa"/>
            <w:tcBorders>
              <w:top w:val="single" w:sz="8" w:space="0" w:color="auto"/>
              <w:left w:val="single" w:sz="8" w:space="0" w:color="auto"/>
              <w:bottom w:val="single" w:sz="4" w:space="0" w:color="auto"/>
              <w:right w:val="single" w:sz="8" w:space="0" w:color="auto"/>
            </w:tcBorders>
            <w:vAlign w:val="center"/>
            <w:hideMark/>
          </w:tcPr>
          <w:p w14:paraId="3A8707E0" w14:textId="77777777" w:rsidR="004262F1" w:rsidRDefault="004262F1">
            <w:pPr>
              <w:rPr>
                <w:b/>
                <w:bCs/>
                <w:sz w:val="16"/>
                <w:szCs w:val="16"/>
              </w:rPr>
            </w:pPr>
            <w:r>
              <w:rPr>
                <w:b/>
                <w:bCs/>
                <w:sz w:val="16"/>
                <w:szCs w:val="16"/>
              </w:rPr>
              <w:t>Licitadoras</w:t>
            </w:r>
          </w:p>
        </w:tc>
        <w:tc>
          <w:tcPr>
            <w:tcW w:w="1440" w:type="dxa"/>
            <w:tcBorders>
              <w:top w:val="single" w:sz="8" w:space="0" w:color="auto"/>
              <w:left w:val="nil"/>
              <w:bottom w:val="single" w:sz="4" w:space="0" w:color="auto"/>
              <w:right w:val="single" w:sz="4" w:space="0" w:color="auto"/>
            </w:tcBorders>
            <w:vAlign w:val="center"/>
            <w:hideMark/>
          </w:tcPr>
          <w:p w14:paraId="69460041" w14:textId="77777777" w:rsidR="004262F1" w:rsidRDefault="004262F1">
            <w:pPr>
              <w:jc w:val="center"/>
              <w:rPr>
                <w:b/>
                <w:bCs/>
                <w:sz w:val="16"/>
                <w:szCs w:val="16"/>
              </w:rPr>
            </w:pPr>
            <w:r>
              <w:rPr>
                <w:b/>
                <w:bCs/>
                <w:sz w:val="16"/>
                <w:szCs w:val="16"/>
              </w:rPr>
              <w:t>Presupuesto</w:t>
            </w:r>
            <w:r>
              <w:rPr>
                <w:b/>
                <w:bCs/>
                <w:sz w:val="16"/>
                <w:szCs w:val="16"/>
              </w:rPr>
              <w:br/>
              <w:t>sin I.V.A.</w:t>
            </w:r>
            <w:r>
              <w:rPr>
                <w:b/>
                <w:bCs/>
                <w:sz w:val="16"/>
                <w:szCs w:val="16"/>
              </w:rPr>
              <w:br/>
              <w:t>(€)</w:t>
            </w:r>
          </w:p>
        </w:tc>
        <w:tc>
          <w:tcPr>
            <w:tcW w:w="640" w:type="dxa"/>
            <w:tcBorders>
              <w:top w:val="single" w:sz="8" w:space="0" w:color="auto"/>
              <w:left w:val="nil"/>
              <w:bottom w:val="nil"/>
              <w:right w:val="nil"/>
            </w:tcBorders>
            <w:vAlign w:val="center"/>
            <w:hideMark/>
          </w:tcPr>
          <w:p w14:paraId="3D849C53" w14:textId="77777777" w:rsidR="004262F1" w:rsidRDefault="004262F1">
            <w:pPr>
              <w:jc w:val="center"/>
              <w:rPr>
                <w:b/>
                <w:bCs/>
                <w:sz w:val="16"/>
                <w:szCs w:val="16"/>
              </w:rPr>
            </w:pPr>
            <w:r>
              <w:rPr>
                <w:b/>
                <w:bCs/>
                <w:sz w:val="16"/>
                <w:szCs w:val="16"/>
              </w:rPr>
              <w:t>%</w:t>
            </w:r>
            <w:r>
              <w:rPr>
                <w:b/>
                <w:bCs/>
                <w:sz w:val="16"/>
                <w:szCs w:val="16"/>
              </w:rPr>
              <w:br/>
              <w:t>baja</w:t>
            </w:r>
            <w:r>
              <w:rPr>
                <w:b/>
                <w:bCs/>
                <w:sz w:val="16"/>
                <w:szCs w:val="16"/>
              </w:rPr>
              <w:br/>
              <w:t>(Bi)</w:t>
            </w:r>
          </w:p>
        </w:tc>
        <w:tc>
          <w:tcPr>
            <w:tcW w:w="1440" w:type="dxa"/>
            <w:vMerge w:val="restart"/>
            <w:tcBorders>
              <w:top w:val="single" w:sz="8" w:space="0" w:color="auto"/>
              <w:left w:val="single" w:sz="8" w:space="0" w:color="auto"/>
              <w:bottom w:val="nil"/>
              <w:right w:val="single" w:sz="8" w:space="0" w:color="auto"/>
            </w:tcBorders>
            <w:shd w:val="clear" w:color="auto" w:fill="D9D9D9"/>
            <w:vAlign w:val="center"/>
            <w:hideMark/>
          </w:tcPr>
          <w:p w14:paraId="236DE669" w14:textId="77777777" w:rsidR="004262F1" w:rsidRDefault="004262F1">
            <w:pPr>
              <w:jc w:val="center"/>
              <w:rPr>
                <w:b/>
                <w:bCs/>
                <w:sz w:val="16"/>
                <w:szCs w:val="16"/>
              </w:rPr>
            </w:pPr>
            <w:r>
              <w:rPr>
                <w:b/>
                <w:bCs/>
                <w:sz w:val="16"/>
                <w:szCs w:val="16"/>
              </w:rPr>
              <w:t>PUNTUACIÓN</w:t>
            </w:r>
            <w:r>
              <w:rPr>
                <w:b/>
                <w:bCs/>
                <w:sz w:val="16"/>
                <w:szCs w:val="16"/>
              </w:rPr>
              <w:br/>
              <w:t>(Pi)</w:t>
            </w:r>
          </w:p>
        </w:tc>
      </w:tr>
      <w:tr w:rsidR="004262F1" w14:paraId="2D884E13" w14:textId="77777777" w:rsidTr="004262F1">
        <w:trPr>
          <w:trHeight w:val="270"/>
          <w:jc w:val="center"/>
        </w:trPr>
        <w:tc>
          <w:tcPr>
            <w:tcW w:w="2080" w:type="dxa"/>
            <w:tcBorders>
              <w:top w:val="nil"/>
              <w:left w:val="single" w:sz="8" w:space="0" w:color="auto"/>
              <w:bottom w:val="nil"/>
              <w:right w:val="single" w:sz="8" w:space="0" w:color="auto"/>
            </w:tcBorders>
            <w:noWrap/>
            <w:vAlign w:val="bottom"/>
            <w:hideMark/>
          </w:tcPr>
          <w:p w14:paraId="3B132E0C" w14:textId="77777777" w:rsidR="004262F1" w:rsidRDefault="004262F1">
            <w:pPr>
              <w:ind w:firstLineChars="100" w:firstLine="160"/>
              <w:jc w:val="right"/>
              <w:rPr>
                <w:color w:val="0000FF"/>
                <w:sz w:val="16"/>
                <w:szCs w:val="16"/>
              </w:rPr>
            </w:pPr>
            <w:r>
              <w:rPr>
                <w:color w:val="0000FF"/>
                <w:sz w:val="16"/>
                <w:szCs w:val="16"/>
              </w:rPr>
              <w:t>Presupuesto licitación</w:t>
            </w:r>
          </w:p>
        </w:tc>
        <w:tc>
          <w:tcPr>
            <w:tcW w:w="1440" w:type="dxa"/>
            <w:tcBorders>
              <w:top w:val="nil"/>
              <w:left w:val="nil"/>
              <w:bottom w:val="nil"/>
              <w:right w:val="single" w:sz="4" w:space="0" w:color="auto"/>
            </w:tcBorders>
            <w:noWrap/>
            <w:vAlign w:val="bottom"/>
            <w:hideMark/>
          </w:tcPr>
          <w:p w14:paraId="69DA4F62" w14:textId="77777777" w:rsidR="004262F1" w:rsidRDefault="004262F1">
            <w:pPr>
              <w:jc w:val="right"/>
              <w:rPr>
                <w:color w:val="0000FF"/>
                <w:sz w:val="16"/>
                <w:szCs w:val="16"/>
              </w:rPr>
            </w:pPr>
            <w:r>
              <w:rPr>
                <w:color w:val="0000FF"/>
                <w:sz w:val="16"/>
                <w:szCs w:val="16"/>
              </w:rPr>
              <w:t>145.000,00</w:t>
            </w:r>
          </w:p>
        </w:tc>
        <w:tc>
          <w:tcPr>
            <w:tcW w:w="640" w:type="dxa"/>
            <w:tcBorders>
              <w:top w:val="single" w:sz="4" w:space="0" w:color="auto"/>
              <w:left w:val="nil"/>
              <w:bottom w:val="nil"/>
              <w:right w:val="nil"/>
            </w:tcBorders>
            <w:hideMark/>
          </w:tcPr>
          <w:p w14:paraId="77245850" w14:textId="77777777" w:rsidR="004262F1" w:rsidRDefault="004262F1">
            <w:pPr>
              <w:jc w:val="center"/>
              <w:rPr>
                <w:b/>
                <w:bCs/>
                <w:sz w:val="16"/>
                <w:szCs w:val="16"/>
              </w:rPr>
            </w:pPr>
            <w:r>
              <w:rPr>
                <w:b/>
                <w:bCs/>
                <w:sz w:val="16"/>
                <w:szCs w:val="16"/>
              </w:rPr>
              <w:t> </w:t>
            </w:r>
          </w:p>
        </w:tc>
        <w:tc>
          <w:tcPr>
            <w:tcW w:w="0" w:type="auto"/>
            <w:vMerge/>
            <w:tcBorders>
              <w:top w:val="single" w:sz="8" w:space="0" w:color="auto"/>
              <w:left w:val="single" w:sz="8" w:space="0" w:color="auto"/>
              <w:bottom w:val="nil"/>
              <w:right w:val="single" w:sz="8" w:space="0" w:color="auto"/>
            </w:tcBorders>
            <w:vAlign w:val="center"/>
            <w:hideMark/>
          </w:tcPr>
          <w:p w14:paraId="485CDC9D" w14:textId="77777777" w:rsidR="004262F1" w:rsidRDefault="004262F1">
            <w:pPr>
              <w:rPr>
                <w:rFonts w:ascii="Arial" w:hAnsi="Arial" w:cs="Arial"/>
                <w:b/>
                <w:bCs/>
                <w:sz w:val="16"/>
                <w:szCs w:val="16"/>
              </w:rPr>
            </w:pPr>
          </w:p>
        </w:tc>
      </w:tr>
      <w:tr w:rsidR="004262F1" w14:paraId="43A3CEE2" w14:textId="77777777" w:rsidTr="004262F1">
        <w:trPr>
          <w:trHeight w:val="270"/>
          <w:jc w:val="center"/>
        </w:trPr>
        <w:tc>
          <w:tcPr>
            <w:tcW w:w="2080" w:type="dxa"/>
            <w:tcBorders>
              <w:top w:val="single" w:sz="8" w:space="0" w:color="auto"/>
              <w:left w:val="single" w:sz="8" w:space="0" w:color="auto"/>
              <w:bottom w:val="single" w:sz="4" w:space="0" w:color="auto"/>
              <w:right w:val="single" w:sz="8" w:space="0" w:color="auto"/>
            </w:tcBorders>
            <w:vAlign w:val="bottom"/>
            <w:hideMark/>
          </w:tcPr>
          <w:p w14:paraId="6127FCFA" w14:textId="77777777" w:rsidR="004262F1" w:rsidRDefault="004262F1">
            <w:pPr>
              <w:rPr>
                <w:rFonts w:ascii="Arial Narrow" w:hAnsi="Arial Narrow" w:cs="Calibri"/>
                <w:sz w:val="16"/>
                <w:szCs w:val="16"/>
              </w:rPr>
            </w:pPr>
            <w:r>
              <w:rPr>
                <w:rFonts w:ascii="Arial Narrow" w:hAnsi="Arial Narrow" w:cs="Calibri"/>
                <w:sz w:val="16"/>
                <w:szCs w:val="16"/>
              </w:rPr>
              <w:t xml:space="preserve"> A </w:t>
            </w:r>
          </w:p>
        </w:tc>
        <w:tc>
          <w:tcPr>
            <w:tcW w:w="1440" w:type="dxa"/>
            <w:tcBorders>
              <w:top w:val="single" w:sz="8" w:space="0" w:color="auto"/>
              <w:left w:val="nil"/>
              <w:bottom w:val="single" w:sz="4" w:space="0" w:color="auto"/>
              <w:right w:val="single" w:sz="4" w:space="0" w:color="auto"/>
            </w:tcBorders>
            <w:noWrap/>
            <w:vAlign w:val="bottom"/>
            <w:hideMark/>
          </w:tcPr>
          <w:p w14:paraId="5620E700" w14:textId="77777777" w:rsidR="004262F1" w:rsidRDefault="004262F1">
            <w:pPr>
              <w:jc w:val="right"/>
              <w:rPr>
                <w:rFonts w:ascii="Arial" w:hAnsi="Arial" w:cs="Arial"/>
                <w:sz w:val="16"/>
                <w:szCs w:val="16"/>
              </w:rPr>
            </w:pPr>
            <w:r>
              <w:rPr>
                <w:sz w:val="16"/>
                <w:szCs w:val="16"/>
              </w:rPr>
              <w:t>141.500,00</w:t>
            </w:r>
          </w:p>
        </w:tc>
        <w:tc>
          <w:tcPr>
            <w:tcW w:w="640" w:type="dxa"/>
            <w:tcBorders>
              <w:top w:val="single" w:sz="8" w:space="0" w:color="auto"/>
              <w:left w:val="nil"/>
              <w:bottom w:val="single" w:sz="4" w:space="0" w:color="auto"/>
              <w:right w:val="nil"/>
            </w:tcBorders>
            <w:noWrap/>
            <w:vAlign w:val="bottom"/>
            <w:hideMark/>
          </w:tcPr>
          <w:p w14:paraId="474ABF38" w14:textId="77777777" w:rsidR="004262F1" w:rsidRDefault="004262F1">
            <w:pPr>
              <w:jc w:val="right"/>
              <w:rPr>
                <w:sz w:val="16"/>
                <w:szCs w:val="16"/>
              </w:rPr>
            </w:pPr>
            <w:r>
              <w:rPr>
                <w:sz w:val="16"/>
                <w:szCs w:val="16"/>
              </w:rPr>
              <w:t>2,41</w:t>
            </w:r>
          </w:p>
        </w:tc>
        <w:tc>
          <w:tcPr>
            <w:tcW w:w="1440" w:type="dxa"/>
            <w:tcBorders>
              <w:top w:val="single" w:sz="8" w:space="0" w:color="auto"/>
              <w:left w:val="single" w:sz="8" w:space="0" w:color="auto"/>
              <w:bottom w:val="single" w:sz="4" w:space="0" w:color="auto"/>
              <w:right w:val="single" w:sz="8" w:space="0" w:color="auto"/>
            </w:tcBorders>
            <w:shd w:val="clear" w:color="auto" w:fill="FCD5B4"/>
            <w:noWrap/>
            <w:vAlign w:val="bottom"/>
            <w:hideMark/>
          </w:tcPr>
          <w:p w14:paraId="1996A77B" w14:textId="77777777" w:rsidR="004262F1" w:rsidRDefault="004262F1">
            <w:pPr>
              <w:jc w:val="center"/>
              <w:rPr>
                <w:sz w:val="16"/>
                <w:szCs w:val="16"/>
              </w:rPr>
            </w:pPr>
            <w:r>
              <w:rPr>
                <w:sz w:val="16"/>
                <w:szCs w:val="16"/>
              </w:rPr>
              <w:t>20,57</w:t>
            </w:r>
          </w:p>
        </w:tc>
      </w:tr>
      <w:tr w:rsidR="004262F1" w14:paraId="22B902F6" w14:textId="77777777" w:rsidTr="004262F1">
        <w:trPr>
          <w:trHeight w:val="270"/>
          <w:jc w:val="center"/>
        </w:trPr>
        <w:tc>
          <w:tcPr>
            <w:tcW w:w="2080" w:type="dxa"/>
            <w:tcBorders>
              <w:top w:val="nil"/>
              <w:left w:val="single" w:sz="8" w:space="0" w:color="auto"/>
              <w:bottom w:val="single" w:sz="4" w:space="0" w:color="auto"/>
              <w:right w:val="single" w:sz="8" w:space="0" w:color="auto"/>
            </w:tcBorders>
            <w:vAlign w:val="bottom"/>
            <w:hideMark/>
          </w:tcPr>
          <w:p w14:paraId="7E448C97" w14:textId="77777777" w:rsidR="004262F1" w:rsidRDefault="004262F1">
            <w:pPr>
              <w:rPr>
                <w:rFonts w:ascii="Arial Narrow" w:hAnsi="Arial Narrow" w:cs="Calibri"/>
                <w:sz w:val="16"/>
                <w:szCs w:val="16"/>
              </w:rPr>
            </w:pPr>
            <w:r>
              <w:rPr>
                <w:rFonts w:ascii="Arial Narrow" w:hAnsi="Arial Narrow" w:cs="Calibri"/>
                <w:sz w:val="16"/>
                <w:szCs w:val="16"/>
              </w:rPr>
              <w:t xml:space="preserve"> B </w:t>
            </w:r>
          </w:p>
        </w:tc>
        <w:tc>
          <w:tcPr>
            <w:tcW w:w="1440" w:type="dxa"/>
            <w:tcBorders>
              <w:top w:val="nil"/>
              <w:left w:val="nil"/>
              <w:bottom w:val="single" w:sz="4" w:space="0" w:color="auto"/>
              <w:right w:val="single" w:sz="4" w:space="0" w:color="auto"/>
            </w:tcBorders>
            <w:noWrap/>
            <w:vAlign w:val="bottom"/>
            <w:hideMark/>
          </w:tcPr>
          <w:p w14:paraId="26D26A8D" w14:textId="77777777" w:rsidR="004262F1" w:rsidRDefault="004262F1">
            <w:pPr>
              <w:jc w:val="right"/>
              <w:rPr>
                <w:rFonts w:ascii="Arial" w:hAnsi="Arial" w:cs="Arial"/>
                <w:sz w:val="16"/>
                <w:szCs w:val="16"/>
              </w:rPr>
            </w:pPr>
            <w:r>
              <w:rPr>
                <w:sz w:val="16"/>
                <w:szCs w:val="16"/>
              </w:rPr>
              <w:t>137.000,00</w:t>
            </w:r>
          </w:p>
        </w:tc>
        <w:tc>
          <w:tcPr>
            <w:tcW w:w="640" w:type="dxa"/>
            <w:tcBorders>
              <w:top w:val="nil"/>
              <w:left w:val="nil"/>
              <w:bottom w:val="single" w:sz="4" w:space="0" w:color="auto"/>
              <w:right w:val="nil"/>
            </w:tcBorders>
            <w:noWrap/>
            <w:vAlign w:val="bottom"/>
            <w:hideMark/>
          </w:tcPr>
          <w:p w14:paraId="714E7A10" w14:textId="77777777" w:rsidR="004262F1" w:rsidRDefault="004262F1">
            <w:pPr>
              <w:jc w:val="right"/>
              <w:rPr>
                <w:sz w:val="16"/>
                <w:szCs w:val="16"/>
              </w:rPr>
            </w:pPr>
            <w:r>
              <w:rPr>
                <w:sz w:val="16"/>
                <w:szCs w:val="16"/>
              </w:rPr>
              <w:t>5,52</w:t>
            </w:r>
          </w:p>
        </w:tc>
        <w:tc>
          <w:tcPr>
            <w:tcW w:w="1440" w:type="dxa"/>
            <w:tcBorders>
              <w:top w:val="nil"/>
              <w:left w:val="single" w:sz="8" w:space="0" w:color="auto"/>
              <w:bottom w:val="single" w:sz="4" w:space="0" w:color="auto"/>
              <w:right w:val="single" w:sz="8" w:space="0" w:color="auto"/>
            </w:tcBorders>
            <w:shd w:val="clear" w:color="auto" w:fill="FCD5B4"/>
            <w:noWrap/>
            <w:vAlign w:val="bottom"/>
            <w:hideMark/>
          </w:tcPr>
          <w:p w14:paraId="6AADA5A8" w14:textId="77777777" w:rsidR="004262F1" w:rsidRDefault="004262F1">
            <w:pPr>
              <w:jc w:val="center"/>
              <w:rPr>
                <w:sz w:val="16"/>
                <w:szCs w:val="16"/>
              </w:rPr>
            </w:pPr>
            <w:r>
              <w:rPr>
                <w:sz w:val="16"/>
                <w:szCs w:val="16"/>
              </w:rPr>
              <w:t>37,03</w:t>
            </w:r>
          </w:p>
        </w:tc>
      </w:tr>
      <w:tr w:rsidR="004262F1" w14:paraId="4C51E09B" w14:textId="77777777" w:rsidTr="004262F1">
        <w:trPr>
          <w:trHeight w:val="270"/>
          <w:jc w:val="center"/>
        </w:trPr>
        <w:tc>
          <w:tcPr>
            <w:tcW w:w="2080" w:type="dxa"/>
            <w:tcBorders>
              <w:top w:val="nil"/>
              <w:left w:val="single" w:sz="8" w:space="0" w:color="auto"/>
              <w:bottom w:val="single" w:sz="4" w:space="0" w:color="auto"/>
              <w:right w:val="single" w:sz="8" w:space="0" w:color="auto"/>
            </w:tcBorders>
            <w:vAlign w:val="bottom"/>
            <w:hideMark/>
          </w:tcPr>
          <w:p w14:paraId="2EB3648B" w14:textId="77777777" w:rsidR="004262F1" w:rsidRDefault="004262F1">
            <w:pPr>
              <w:rPr>
                <w:rFonts w:ascii="Arial Narrow" w:hAnsi="Arial Narrow" w:cs="Calibri"/>
                <w:sz w:val="16"/>
                <w:szCs w:val="16"/>
              </w:rPr>
            </w:pPr>
            <w:r>
              <w:rPr>
                <w:rFonts w:ascii="Arial Narrow" w:hAnsi="Arial Narrow" w:cs="Calibri"/>
                <w:sz w:val="16"/>
                <w:szCs w:val="16"/>
              </w:rPr>
              <w:t xml:space="preserve"> C </w:t>
            </w:r>
          </w:p>
        </w:tc>
        <w:tc>
          <w:tcPr>
            <w:tcW w:w="1440" w:type="dxa"/>
            <w:tcBorders>
              <w:top w:val="nil"/>
              <w:left w:val="nil"/>
              <w:bottom w:val="single" w:sz="4" w:space="0" w:color="auto"/>
              <w:right w:val="single" w:sz="4" w:space="0" w:color="auto"/>
            </w:tcBorders>
            <w:noWrap/>
            <w:vAlign w:val="bottom"/>
            <w:hideMark/>
          </w:tcPr>
          <w:p w14:paraId="332505C8" w14:textId="77777777" w:rsidR="004262F1" w:rsidRDefault="004262F1">
            <w:pPr>
              <w:jc w:val="right"/>
              <w:rPr>
                <w:rFonts w:ascii="Arial" w:hAnsi="Arial" w:cs="Arial"/>
                <w:sz w:val="16"/>
                <w:szCs w:val="16"/>
              </w:rPr>
            </w:pPr>
            <w:r>
              <w:rPr>
                <w:sz w:val="16"/>
                <w:szCs w:val="16"/>
              </w:rPr>
              <w:t>135.800,00</w:t>
            </w:r>
          </w:p>
        </w:tc>
        <w:tc>
          <w:tcPr>
            <w:tcW w:w="640" w:type="dxa"/>
            <w:tcBorders>
              <w:top w:val="nil"/>
              <w:left w:val="nil"/>
              <w:bottom w:val="single" w:sz="4" w:space="0" w:color="auto"/>
              <w:right w:val="nil"/>
            </w:tcBorders>
            <w:noWrap/>
            <w:vAlign w:val="bottom"/>
            <w:hideMark/>
          </w:tcPr>
          <w:p w14:paraId="2E5BA8F7" w14:textId="77777777" w:rsidR="004262F1" w:rsidRDefault="004262F1">
            <w:pPr>
              <w:jc w:val="right"/>
              <w:rPr>
                <w:sz w:val="16"/>
                <w:szCs w:val="16"/>
              </w:rPr>
            </w:pPr>
            <w:r>
              <w:rPr>
                <w:sz w:val="16"/>
                <w:szCs w:val="16"/>
              </w:rPr>
              <w:t>6,34</w:t>
            </w:r>
          </w:p>
        </w:tc>
        <w:tc>
          <w:tcPr>
            <w:tcW w:w="1440" w:type="dxa"/>
            <w:tcBorders>
              <w:top w:val="nil"/>
              <w:left w:val="single" w:sz="8" w:space="0" w:color="auto"/>
              <w:bottom w:val="single" w:sz="4" w:space="0" w:color="auto"/>
              <w:right w:val="single" w:sz="8" w:space="0" w:color="auto"/>
            </w:tcBorders>
            <w:shd w:val="clear" w:color="auto" w:fill="FCD5B4"/>
            <w:noWrap/>
            <w:vAlign w:val="bottom"/>
            <w:hideMark/>
          </w:tcPr>
          <w:p w14:paraId="0D6DE75F" w14:textId="77777777" w:rsidR="004262F1" w:rsidRDefault="004262F1">
            <w:pPr>
              <w:jc w:val="center"/>
              <w:rPr>
                <w:sz w:val="16"/>
                <w:szCs w:val="16"/>
              </w:rPr>
            </w:pPr>
            <w:r>
              <w:rPr>
                <w:sz w:val="16"/>
                <w:szCs w:val="16"/>
              </w:rPr>
              <w:t>38,21</w:t>
            </w:r>
          </w:p>
        </w:tc>
      </w:tr>
      <w:tr w:rsidR="004262F1" w14:paraId="6CE11735" w14:textId="77777777" w:rsidTr="004262F1">
        <w:trPr>
          <w:trHeight w:val="285"/>
          <w:jc w:val="center"/>
        </w:trPr>
        <w:tc>
          <w:tcPr>
            <w:tcW w:w="2080" w:type="dxa"/>
            <w:tcBorders>
              <w:top w:val="nil"/>
              <w:left w:val="single" w:sz="8" w:space="0" w:color="auto"/>
              <w:bottom w:val="single" w:sz="8" w:space="0" w:color="auto"/>
              <w:right w:val="single" w:sz="8" w:space="0" w:color="auto"/>
            </w:tcBorders>
            <w:noWrap/>
            <w:vAlign w:val="bottom"/>
            <w:hideMark/>
          </w:tcPr>
          <w:p w14:paraId="7C2283E1" w14:textId="77777777" w:rsidR="004262F1" w:rsidRDefault="004262F1">
            <w:pPr>
              <w:rPr>
                <w:rFonts w:ascii="Arial Narrow" w:hAnsi="Arial Narrow" w:cs="Calibri"/>
                <w:sz w:val="16"/>
                <w:szCs w:val="16"/>
              </w:rPr>
            </w:pPr>
            <w:r>
              <w:rPr>
                <w:rFonts w:ascii="Arial Narrow" w:hAnsi="Arial Narrow" w:cs="Calibri"/>
                <w:sz w:val="16"/>
                <w:szCs w:val="16"/>
              </w:rPr>
              <w:t xml:space="preserve"> D </w:t>
            </w:r>
          </w:p>
        </w:tc>
        <w:tc>
          <w:tcPr>
            <w:tcW w:w="1440" w:type="dxa"/>
            <w:tcBorders>
              <w:top w:val="nil"/>
              <w:left w:val="nil"/>
              <w:bottom w:val="single" w:sz="8" w:space="0" w:color="auto"/>
              <w:right w:val="single" w:sz="4" w:space="0" w:color="auto"/>
            </w:tcBorders>
            <w:noWrap/>
            <w:vAlign w:val="bottom"/>
            <w:hideMark/>
          </w:tcPr>
          <w:p w14:paraId="532A4C51" w14:textId="77777777" w:rsidR="004262F1" w:rsidRDefault="004262F1">
            <w:pPr>
              <w:jc w:val="right"/>
              <w:rPr>
                <w:rFonts w:ascii="Arial" w:hAnsi="Arial" w:cs="Arial"/>
                <w:sz w:val="16"/>
                <w:szCs w:val="16"/>
              </w:rPr>
            </w:pPr>
            <w:r>
              <w:rPr>
                <w:sz w:val="16"/>
                <w:szCs w:val="16"/>
              </w:rPr>
              <w:t>134.000,00</w:t>
            </w:r>
          </w:p>
        </w:tc>
        <w:tc>
          <w:tcPr>
            <w:tcW w:w="640" w:type="dxa"/>
            <w:tcBorders>
              <w:top w:val="nil"/>
              <w:left w:val="nil"/>
              <w:bottom w:val="single" w:sz="8" w:space="0" w:color="auto"/>
              <w:right w:val="nil"/>
            </w:tcBorders>
            <w:noWrap/>
            <w:vAlign w:val="bottom"/>
            <w:hideMark/>
          </w:tcPr>
          <w:p w14:paraId="18BEA9C0" w14:textId="77777777" w:rsidR="004262F1" w:rsidRDefault="004262F1">
            <w:pPr>
              <w:jc w:val="right"/>
              <w:rPr>
                <w:sz w:val="16"/>
                <w:szCs w:val="16"/>
              </w:rPr>
            </w:pPr>
            <w:r>
              <w:rPr>
                <w:sz w:val="16"/>
                <w:szCs w:val="16"/>
              </w:rPr>
              <w:t>7,59</w:t>
            </w:r>
          </w:p>
        </w:tc>
        <w:tc>
          <w:tcPr>
            <w:tcW w:w="1440" w:type="dxa"/>
            <w:tcBorders>
              <w:top w:val="nil"/>
              <w:left w:val="single" w:sz="8" w:space="0" w:color="auto"/>
              <w:bottom w:val="single" w:sz="8" w:space="0" w:color="auto"/>
              <w:right w:val="single" w:sz="8" w:space="0" w:color="auto"/>
            </w:tcBorders>
            <w:shd w:val="clear" w:color="auto" w:fill="FCD5B4"/>
            <w:noWrap/>
            <w:vAlign w:val="bottom"/>
            <w:hideMark/>
          </w:tcPr>
          <w:p w14:paraId="6582FAEC" w14:textId="77777777" w:rsidR="004262F1" w:rsidRDefault="004262F1">
            <w:pPr>
              <w:jc w:val="center"/>
              <w:rPr>
                <w:sz w:val="16"/>
                <w:szCs w:val="16"/>
              </w:rPr>
            </w:pPr>
            <w:r>
              <w:rPr>
                <w:sz w:val="16"/>
                <w:szCs w:val="16"/>
              </w:rPr>
              <w:t>40,00</w:t>
            </w:r>
          </w:p>
        </w:tc>
      </w:tr>
      <w:tr w:rsidR="004262F1" w14:paraId="3A575711" w14:textId="77777777" w:rsidTr="004262F1">
        <w:trPr>
          <w:trHeight w:val="255"/>
          <w:jc w:val="center"/>
        </w:trPr>
        <w:tc>
          <w:tcPr>
            <w:tcW w:w="2080" w:type="dxa"/>
            <w:vAlign w:val="bottom"/>
            <w:hideMark/>
          </w:tcPr>
          <w:p w14:paraId="1244468A" w14:textId="77777777" w:rsidR="004262F1" w:rsidRDefault="004262F1">
            <w:pPr>
              <w:jc w:val="right"/>
              <w:rPr>
                <w:sz w:val="16"/>
                <w:szCs w:val="16"/>
              </w:rPr>
            </w:pPr>
            <w:r>
              <w:rPr>
                <w:sz w:val="16"/>
                <w:szCs w:val="16"/>
              </w:rPr>
              <w:t>min</w:t>
            </w:r>
          </w:p>
        </w:tc>
        <w:tc>
          <w:tcPr>
            <w:tcW w:w="1440" w:type="dxa"/>
            <w:noWrap/>
            <w:vAlign w:val="bottom"/>
            <w:hideMark/>
          </w:tcPr>
          <w:p w14:paraId="6052E064" w14:textId="77777777" w:rsidR="004262F1" w:rsidRDefault="004262F1">
            <w:pPr>
              <w:jc w:val="right"/>
              <w:rPr>
                <w:color w:val="C0C0C0"/>
                <w:sz w:val="16"/>
                <w:szCs w:val="16"/>
              </w:rPr>
            </w:pPr>
            <w:r>
              <w:rPr>
                <w:color w:val="C0C0C0"/>
                <w:sz w:val="16"/>
                <w:szCs w:val="16"/>
              </w:rPr>
              <w:t>134.000,00</w:t>
            </w:r>
          </w:p>
        </w:tc>
        <w:tc>
          <w:tcPr>
            <w:tcW w:w="640" w:type="dxa"/>
            <w:noWrap/>
            <w:vAlign w:val="bottom"/>
            <w:hideMark/>
          </w:tcPr>
          <w:p w14:paraId="6677485F" w14:textId="77777777" w:rsidR="004262F1" w:rsidRDefault="004262F1">
            <w:pPr>
              <w:jc w:val="right"/>
              <w:rPr>
                <w:sz w:val="16"/>
                <w:szCs w:val="16"/>
              </w:rPr>
            </w:pPr>
            <w:r>
              <w:rPr>
                <w:sz w:val="16"/>
                <w:szCs w:val="16"/>
              </w:rPr>
              <w:t>2,41</w:t>
            </w:r>
          </w:p>
        </w:tc>
        <w:tc>
          <w:tcPr>
            <w:tcW w:w="1440" w:type="dxa"/>
            <w:noWrap/>
            <w:vAlign w:val="bottom"/>
            <w:hideMark/>
          </w:tcPr>
          <w:p w14:paraId="092061DF" w14:textId="77777777" w:rsidR="004262F1" w:rsidRDefault="004262F1">
            <w:pPr>
              <w:rPr>
                <w:sz w:val="16"/>
                <w:szCs w:val="16"/>
              </w:rPr>
            </w:pPr>
          </w:p>
        </w:tc>
      </w:tr>
      <w:tr w:rsidR="004262F1" w14:paraId="43D2E81E" w14:textId="77777777" w:rsidTr="004262F1">
        <w:trPr>
          <w:trHeight w:val="255"/>
          <w:jc w:val="center"/>
        </w:trPr>
        <w:tc>
          <w:tcPr>
            <w:tcW w:w="2080" w:type="dxa"/>
            <w:vAlign w:val="bottom"/>
            <w:hideMark/>
          </w:tcPr>
          <w:p w14:paraId="43B403B6" w14:textId="77777777" w:rsidR="004262F1" w:rsidRDefault="004262F1">
            <w:pPr>
              <w:jc w:val="right"/>
              <w:rPr>
                <w:rFonts w:ascii="Arial" w:hAnsi="Arial" w:cs="Arial"/>
                <w:sz w:val="16"/>
                <w:szCs w:val="16"/>
              </w:rPr>
            </w:pPr>
            <w:r>
              <w:rPr>
                <w:sz w:val="16"/>
                <w:szCs w:val="16"/>
              </w:rPr>
              <w:t>promedio (</w:t>
            </w:r>
            <w:proofErr w:type="spellStart"/>
            <w:r>
              <w:rPr>
                <w:sz w:val="16"/>
                <w:szCs w:val="16"/>
              </w:rPr>
              <w:t>Bmed</w:t>
            </w:r>
            <w:proofErr w:type="spellEnd"/>
            <w:r>
              <w:rPr>
                <w:sz w:val="16"/>
                <w:szCs w:val="16"/>
              </w:rPr>
              <w:t>)</w:t>
            </w:r>
          </w:p>
        </w:tc>
        <w:tc>
          <w:tcPr>
            <w:tcW w:w="1440" w:type="dxa"/>
            <w:noWrap/>
            <w:vAlign w:val="bottom"/>
            <w:hideMark/>
          </w:tcPr>
          <w:p w14:paraId="6BFF4378" w14:textId="77777777" w:rsidR="004262F1" w:rsidRDefault="004262F1">
            <w:pPr>
              <w:jc w:val="right"/>
              <w:rPr>
                <w:color w:val="C0C0C0"/>
                <w:sz w:val="16"/>
                <w:szCs w:val="16"/>
              </w:rPr>
            </w:pPr>
            <w:r>
              <w:rPr>
                <w:color w:val="C0C0C0"/>
                <w:sz w:val="16"/>
                <w:szCs w:val="16"/>
              </w:rPr>
              <w:t>137.075,00</w:t>
            </w:r>
          </w:p>
        </w:tc>
        <w:tc>
          <w:tcPr>
            <w:tcW w:w="640" w:type="dxa"/>
            <w:noWrap/>
            <w:vAlign w:val="bottom"/>
            <w:hideMark/>
          </w:tcPr>
          <w:p w14:paraId="3ACC3114" w14:textId="77777777" w:rsidR="004262F1" w:rsidRDefault="004262F1">
            <w:pPr>
              <w:jc w:val="right"/>
              <w:rPr>
                <w:sz w:val="16"/>
                <w:szCs w:val="16"/>
              </w:rPr>
            </w:pPr>
            <w:r>
              <w:rPr>
                <w:sz w:val="16"/>
                <w:szCs w:val="16"/>
              </w:rPr>
              <w:t>5,47</w:t>
            </w:r>
          </w:p>
        </w:tc>
        <w:tc>
          <w:tcPr>
            <w:tcW w:w="1440" w:type="dxa"/>
            <w:noWrap/>
            <w:vAlign w:val="bottom"/>
            <w:hideMark/>
          </w:tcPr>
          <w:p w14:paraId="4683A80D" w14:textId="77777777" w:rsidR="004262F1" w:rsidRDefault="004262F1">
            <w:pPr>
              <w:rPr>
                <w:sz w:val="16"/>
                <w:szCs w:val="16"/>
              </w:rPr>
            </w:pPr>
          </w:p>
        </w:tc>
      </w:tr>
      <w:tr w:rsidR="004262F1" w14:paraId="55C6B4E6" w14:textId="77777777" w:rsidTr="004262F1">
        <w:trPr>
          <w:trHeight w:val="255"/>
          <w:jc w:val="center"/>
        </w:trPr>
        <w:tc>
          <w:tcPr>
            <w:tcW w:w="2080" w:type="dxa"/>
            <w:vAlign w:val="bottom"/>
            <w:hideMark/>
          </w:tcPr>
          <w:p w14:paraId="0D1FA83C" w14:textId="77777777" w:rsidR="004262F1" w:rsidRDefault="004262F1">
            <w:pPr>
              <w:jc w:val="right"/>
              <w:rPr>
                <w:rFonts w:ascii="Arial" w:hAnsi="Arial" w:cs="Arial"/>
                <w:b/>
                <w:bCs/>
                <w:sz w:val="16"/>
                <w:szCs w:val="16"/>
              </w:rPr>
            </w:pPr>
            <w:r>
              <w:rPr>
                <w:b/>
                <w:bCs/>
                <w:sz w:val="16"/>
                <w:szCs w:val="16"/>
              </w:rPr>
              <w:t>Límite oferta temeraria</w:t>
            </w:r>
          </w:p>
        </w:tc>
        <w:tc>
          <w:tcPr>
            <w:tcW w:w="1440" w:type="dxa"/>
            <w:noWrap/>
            <w:vAlign w:val="bottom"/>
            <w:hideMark/>
          </w:tcPr>
          <w:p w14:paraId="1285B767" w14:textId="77777777" w:rsidR="004262F1" w:rsidRDefault="004262F1">
            <w:pPr>
              <w:rPr>
                <w:b/>
                <w:bCs/>
                <w:sz w:val="16"/>
                <w:szCs w:val="16"/>
              </w:rPr>
            </w:pPr>
          </w:p>
        </w:tc>
        <w:tc>
          <w:tcPr>
            <w:tcW w:w="640" w:type="dxa"/>
            <w:noWrap/>
            <w:vAlign w:val="bottom"/>
            <w:hideMark/>
          </w:tcPr>
          <w:p w14:paraId="2ED9A756" w14:textId="77777777" w:rsidR="004262F1" w:rsidRDefault="004262F1">
            <w:pPr>
              <w:jc w:val="right"/>
              <w:rPr>
                <w:rFonts w:ascii="Arial" w:hAnsi="Arial" w:cs="Arial"/>
                <w:b/>
                <w:bCs/>
                <w:sz w:val="16"/>
                <w:szCs w:val="16"/>
              </w:rPr>
            </w:pPr>
            <w:r>
              <w:rPr>
                <w:b/>
                <w:bCs/>
                <w:sz w:val="16"/>
                <w:szCs w:val="16"/>
              </w:rPr>
              <w:t>15,47</w:t>
            </w:r>
          </w:p>
        </w:tc>
        <w:tc>
          <w:tcPr>
            <w:tcW w:w="1440" w:type="dxa"/>
            <w:noWrap/>
            <w:vAlign w:val="bottom"/>
            <w:hideMark/>
          </w:tcPr>
          <w:p w14:paraId="6EF55B91" w14:textId="77777777" w:rsidR="004262F1" w:rsidRDefault="004262F1">
            <w:pPr>
              <w:rPr>
                <w:b/>
                <w:bCs/>
                <w:sz w:val="16"/>
                <w:szCs w:val="16"/>
              </w:rPr>
            </w:pPr>
          </w:p>
        </w:tc>
      </w:tr>
      <w:tr w:rsidR="004262F1" w14:paraId="715BBFDE" w14:textId="77777777" w:rsidTr="004262F1">
        <w:trPr>
          <w:trHeight w:val="255"/>
          <w:jc w:val="center"/>
        </w:trPr>
        <w:tc>
          <w:tcPr>
            <w:tcW w:w="2080" w:type="dxa"/>
            <w:vAlign w:val="bottom"/>
            <w:hideMark/>
          </w:tcPr>
          <w:p w14:paraId="4316B2B2" w14:textId="77777777" w:rsidR="004262F1" w:rsidRDefault="004262F1">
            <w:pPr>
              <w:jc w:val="right"/>
              <w:rPr>
                <w:rFonts w:ascii="Arial" w:hAnsi="Arial" w:cs="Arial"/>
                <w:sz w:val="16"/>
                <w:szCs w:val="16"/>
              </w:rPr>
            </w:pPr>
            <w:proofErr w:type="spellStart"/>
            <w:r>
              <w:rPr>
                <w:sz w:val="16"/>
                <w:szCs w:val="16"/>
              </w:rPr>
              <w:t>max</w:t>
            </w:r>
            <w:proofErr w:type="spellEnd"/>
            <w:r>
              <w:rPr>
                <w:sz w:val="16"/>
                <w:szCs w:val="16"/>
              </w:rPr>
              <w:t xml:space="preserve"> (</w:t>
            </w:r>
            <w:proofErr w:type="spellStart"/>
            <w:r>
              <w:rPr>
                <w:sz w:val="16"/>
                <w:szCs w:val="16"/>
              </w:rPr>
              <w:t>Bmax</w:t>
            </w:r>
            <w:proofErr w:type="spellEnd"/>
            <w:r>
              <w:rPr>
                <w:sz w:val="16"/>
                <w:szCs w:val="16"/>
              </w:rPr>
              <w:t>)</w:t>
            </w:r>
          </w:p>
        </w:tc>
        <w:tc>
          <w:tcPr>
            <w:tcW w:w="1440" w:type="dxa"/>
            <w:noWrap/>
            <w:vAlign w:val="bottom"/>
            <w:hideMark/>
          </w:tcPr>
          <w:p w14:paraId="58D23A05" w14:textId="77777777" w:rsidR="004262F1" w:rsidRDefault="004262F1">
            <w:pPr>
              <w:jc w:val="right"/>
              <w:rPr>
                <w:color w:val="C0C0C0"/>
                <w:sz w:val="16"/>
                <w:szCs w:val="16"/>
              </w:rPr>
            </w:pPr>
            <w:r>
              <w:rPr>
                <w:color w:val="C0C0C0"/>
                <w:sz w:val="16"/>
                <w:szCs w:val="16"/>
              </w:rPr>
              <w:t>141.500,00</w:t>
            </w:r>
          </w:p>
        </w:tc>
        <w:tc>
          <w:tcPr>
            <w:tcW w:w="640" w:type="dxa"/>
            <w:noWrap/>
            <w:vAlign w:val="bottom"/>
            <w:hideMark/>
          </w:tcPr>
          <w:p w14:paraId="1408A61D" w14:textId="77777777" w:rsidR="004262F1" w:rsidRDefault="004262F1">
            <w:pPr>
              <w:jc w:val="right"/>
              <w:rPr>
                <w:sz w:val="16"/>
                <w:szCs w:val="16"/>
              </w:rPr>
            </w:pPr>
            <w:r>
              <w:rPr>
                <w:sz w:val="16"/>
                <w:szCs w:val="16"/>
              </w:rPr>
              <w:t>7,59</w:t>
            </w:r>
          </w:p>
        </w:tc>
        <w:tc>
          <w:tcPr>
            <w:tcW w:w="1440" w:type="dxa"/>
            <w:noWrap/>
            <w:vAlign w:val="bottom"/>
            <w:hideMark/>
          </w:tcPr>
          <w:p w14:paraId="2AD96746" w14:textId="77777777" w:rsidR="004262F1" w:rsidRDefault="004262F1">
            <w:pPr>
              <w:rPr>
                <w:sz w:val="16"/>
                <w:szCs w:val="16"/>
              </w:rPr>
            </w:pPr>
          </w:p>
        </w:tc>
      </w:tr>
      <w:tr w:rsidR="004262F1" w14:paraId="3BAFBE49" w14:textId="77777777" w:rsidTr="004262F1">
        <w:trPr>
          <w:trHeight w:val="255"/>
          <w:jc w:val="center"/>
        </w:trPr>
        <w:tc>
          <w:tcPr>
            <w:tcW w:w="2080" w:type="dxa"/>
            <w:vAlign w:val="bottom"/>
            <w:hideMark/>
          </w:tcPr>
          <w:p w14:paraId="67DCA6E0" w14:textId="77777777" w:rsidR="004262F1" w:rsidRDefault="004262F1">
            <w:pPr>
              <w:jc w:val="right"/>
              <w:rPr>
                <w:rFonts w:ascii="Arial" w:hAnsi="Arial" w:cs="Arial"/>
                <w:sz w:val="16"/>
                <w:szCs w:val="16"/>
              </w:rPr>
            </w:pPr>
            <w:r>
              <w:rPr>
                <w:sz w:val="16"/>
                <w:szCs w:val="16"/>
              </w:rPr>
              <w:t>A=0,75*</w:t>
            </w:r>
            <w:proofErr w:type="spellStart"/>
            <w:r>
              <w:rPr>
                <w:sz w:val="16"/>
                <w:szCs w:val="16"/>
              </w:rPr>
              <w:t>Bmed</w:t>
            </w:r>
            <w:proofErr w:type="spellEnd"/>
          </w:p>
        </w:tc>
        <w:tc>
          <w:tcPr>
            <w:tcW w:w="1440" w:type="dxa"/>
            <w:noWrap/>
            <w:vAlign w:val="bottom"/>
            <w:hideMark/>
          </w:tcPr>
          <w:p w14:paraId="16FAC9B3" w14:textId="77777777" w:rsidR="004262F1" w:rsidRDefault="004262F1">
            <w:pPr>
              <w:rPr>
                <w:sz w:val="16"/>
                <w:szCs w:val="16"/>
              </w:rPr>
            </w:pPr>
          </w:p>
        </w:tc>
        <w:tc>
          <w:tcPr>
            <w:tcW w:w="640" w:type="dxa"/>
            <w:noWrap/>
            <w:vAlign w:val="bottom"/>
            <w:hideMark/>
          </w:tcPr>
          <w:p w14:paraId="2E18A834" w14:textId="77777777" w:rsidR="004262F1" w:rsidRDefault="004262F1">
            <w:pPr>
              <w:jc w:val="right"/>
              <w:rPr>
                <w:rFonts w:ascii="Arial" w:hAnsi="Arial" w:cs="Arial"/>
                <w:sz w:val="16"/>
                <w:szCs w:val="16"/>
              </w:rPr>
            </w:pPr>
            <w:r>
              <w:rPr>
                <w:sz w:val="16"/>
                <w:szCs w:val="16"/>
              </w:rPr>
              <w:t>4,10</w:t>
            </w:r>
          </w:p>
        </w:tc>
        <w:tc>
          <w:tcPr>
            <w:tcW w:w="1440" w:type="dxa"/>
            <w:noWrap/>
            <w:vAlign w:val="bottom"/>
            <w:hideMark/>
          </w:tcPr>
          <w:p w14:paraId="02F99402" w14:textId="77777777" w:rsidR="004262F1" w:rsidRDefault="004262F1">
            <w:pPr>
              <w:rPr>
                <w:sz w:val="16"/>
                <w:szCs w:val="16"/>
              </w:rPr>
            </w:pPr>
          </w:p>
        </w:tc>
      </w:tr>
    </w:tbl>
    <w:p w14:paraId="1E023B5F" w14:textId="77777777" w:rsidR="00091BA7" w:rsidRPr="000C51BF" w:rsidRDefault="00091BA7" w:rsidP="00091BA7">
      <w:pPr>
        <w:jc w:val="center"/>
      </w:pPr>
    </w:p>
    <w:p w14:paraId="20443D1C" w14:textId="77777777" w:rsidR="00091BA7" w:rsidRDefault="00091BA7" w:rsidP="00091BA7">
      <w:pPr>
        <w:jc w:val="center"/>
      </w:pPr>
    </w:p>
    <w:p w14:paraId="74E92F8A" w14:textId="77777777" w:rsidR="00091BA7" w:rsidRPr="000C51BF" w:rsidRDefault="00091BA7" w:rsidP="00091BA7">
      <w:pPr>
        <w:jc w:val="both"/>
      </w:pPr>
    </w:p>
    <w:p w14:paraId="30D1AF34" w14:textId="77777777" w:rsidR="00091BA7" w:rsidRDefault="00091BA7" w:rsidP="00091BA7">
      <w:pPr>
        <w:jc w:val="both"/>
      </w:pPr>
      <w:r w:rsidRPr="000C51BF">
        <w:t xml:space="preserve">En el </w:t>
      </w:r>
      <w:proofErr w:type="gramStart"/>
      <w:r>
        <w:rPr>
          <w:u w:val="single"/>
        </w:rPr>
        <w:t xml:space="preserve">Criterio </w:t>
      </w:r>
      <w:r w:rsidRPr="000C51BF">
        <w:rPr>
          <w:u w:val="single"/>
        </w:rPr>
        <w:t xml:space="preserve"> Calidad</w:t>
      </w:r>
      <w:proofErr w:type="gramEnd"/>
      <w:r w:rsidRPr="000C51BF">
        <w:rPr>
          <w:u w:val="single"/>
        </w:rPr>
        <w:t xml:space="preserve"> asociada a la </w:t>
      </w:r>
      <w:r w:rsidRPr="004262F1">
        <w:rPr>
          <w:u w:val="single"/>
        </w:rPr>
        <w:t xml:space="preserve">experiencia </w:t>
      </w:r>
      <w:r w:rsidRPr="004262F1">
        <w:t>se valorará la suma de la experiencia del personal asociado al Contrato, otorgando la puntuación máxima de cada apartado a la Licitadora que aporte y justifique mayor número de trabajos. Se otorgará al resto</w:t>
      </w:r>
      <w:r w:rsidRPr="000C51BF">
        <w:t xml:space="preserve"> de Licitadoras la puntuación de forma exponencial </w:t>
      </w:r>
      <w:proofErr w:type="gramStart"/>
      <w:r w:rsidRPr="000C51BF">
        <w:t>de acuerdo al</w:t>
      </w:r>
      <w:proofErr w:type="gramEnd"/>
      <w:r w:rsidRPr="000C51BF">
        <w:t xml:space="preserve"> número de trabajos justificados por cada una de ellas, en base al máximo presentado. A continuación, se presenta una simulación fórmula para valorar el criterio precio, aplicándose la fórmula para el supuesto de 4 licitantes.</w:t>
      </w:r>
    </w:p>
    <w:p w14:paraId="773B3148" w14:textId="77777777" w:rsidR="00091BA7" w:rsidRPr="000C51BF" w:rsidRDefault="00091BA7" w:rsidP="00091BA7"/>
    <w:p w14:paraId="34DE9DBA" w14:textId="77777777" w:rsidR="00091BA7" w:rsidRDefault="00091BA7" w:rsidP="00091BA7"/>
    <w:p w14:paraId="5B55CB1A" w14:textId="77777777" w:rsidR="00091BA7" w:rsidRPr="000C51BF" w:rsidRDefault="00091BA7" w:rsidP="00091BA7"/>
    <w:tbl>
      <w:tblPr>
        <w:tblW w:w="9097" w:type="dxa"/>
        <w:tblCellMar>
          <w:left w:w="70" w:type="dxa"/>
          <w:right w:w="70" w:type="dxa"/>
        </w:tblCellMar>
        <w:tblLook w:val="04A0" w:firstRow="1" w:lastRow="0" w:firstColumn="1" w:lastColumn="0" w:noHBand="0" w:noVBand="1"/>
      </w:tblPr>
      <w:tblGrid>
        <w:gridCol w:w="994"/>
        <w:gridCol w:w="1133"/>
        <w:gridCol w:w="1186"/>
        <w:gridCol w:w="1103"/>
        <w:gridCol w:w="1151"/>
        <w:gridCol w:w="1205"/>
        <w:gridCol w:w="1025"/>
        <w:gridCol w:w="1300"/>
      </w:tblGrid>
      <w:tr w:rsidR="00091BA7" w:rsidRPr="000C51BF" w14:paraId="013A5D5D" w14:textId="77777777" w:rsidTr="0096451B">
        <w:trPr>
          <w:trHeight w:val="330"/>
        </w:trPr>
        <w:tc>
          <w:tcPr>
            <w:tcW w:w="994" w:type="dxa"/>
            <w:tcBorders>
              <w:top w:val="nil"/>
              <w:left w:val="nil"/>
              <w:bottom w:val="nil"/>
              <w:right w:val="nil"/>
            </w:tcBorders>
            <w:shd w:val="clear" w:color="auto" w:fill="auto"/>
            <w:noWrap/>
            <w:vAlign w:val="center"/>
            <w:hideMark/>
          </w:tcPr>
          <w:p w14:paraId="055D78D2" w14:textId="77777777" w:rsidR="00091BA7" w:rsidRPr="000C51BF" w:rsidRDefault="00091BA7" w:rsidP="0096451B"/>
        </w:tc>
        <w:tc>
          <w:tcPr>
            <w:tcW w:w="34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0B1A1" w14:textId="77777777" w:rsidR="00091BA7" w:rsidRPr="000C51BF" w:rsidRDefault="00091BA7" w:rsidP="0096451B">
            <w:pPr>
              <w:jc w:val="center"/>
              <w:rPr>
                <w:sz w:val="18"/>
                <w:szCs w:val="18"/>
              </w:rPr>
            </w:pPr>
            <w:r w:rsidRPr="000C51BF">
              <w:rPr>
                <w:sz w:val="18"/>
                <w:szCs w:val="18"/>
              </w:rPr>
              <w:t>TRABAJOS VALORABLES</w:t>
            </w:r>
          </w:p>
        </w:tc>
        <w:tc>
          <w:tcPr>
            <w:tcW w:w="33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DB672C" w14:textId="77777777" w:rsidR="00091BA7" w:rsidRPr="000C51BF" w:rsidRDefault="00091BA7" w:rsidP="0096451B">
            <w:pPr>
              <w:jc w:val="center"/>
              <w:rPr>
                <w:sz w:val="18"/>
                <w:szCs w:val="18"/>
              </w:rPr>
            </w:pPr>
            <w:r w:rsidRPr="000C51BF">
              <w:rPr>
                <w:sz w:val="18"/>
                <w:szCs w:val="18"/>
              </w:rPr>
              <w:t>PUNTUACIÓN DE LA VALORACIÓN</w:t>
            </w:r>
          </w:p>
        </w:tc>
        <w:tc>
          <w:tcPr>
            <w:tcW w:w="1300" w:type="dxa"/>
            <w:tcBorders>
              <w:top w:val="nil"/>
              <w:left w:val="nil"/>
              <w:bottom w:val="nil"/>
              <w:right w:val="nil"/>
            </w:tcBorders>
            <w:shd w:val="clear" w:color="auto" w:fill="auto"/>
            <w:noWrap/>
            <w:vAlign w:val="center"/>
            <w:hideMark/>
          </w:tcPr>
          <w:p w14:paraId="0D11DC3A" w14:textId="77777777" w:rsidR="00091BA7" w:rsidRPr="000C51BF" w:rsidRDefault="00091BA7" w:rsidP="0096451B">
            <w:pPr>
              <w:jc w:val="center"/>
              <w:rPr>
                <w:sz w:val="20"/>
                <w:szCs w:val="20"/>
              </w:rPr>
            </w:pPr>
          </w:p>
        </w:tc>
      </w:tr>
      <w:tr w:rsidR="00091BA7" w:rsidRPr="000C51BF" w14:paraId="7C3FD65D" w14:textId="77777777" w:rsidTr="0096451B">
        <w:trPr>
          <w:trHeight w:val="690"/>
        </w:trPr>
        <w:tc>
          <w:tcPr>
            <w:tcW w:w="9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1C666B" w14:textId="77777777" w:rsidR="00091BA7" w:rsidRPr="000C51BF" w:rsidRDefault="00091BA7" w:rsidP="0096451B">
            <w:pPr>
              <w:rPr>
                <w:b/>
                <w:bCs/>
                <w:sz w:val="16"/>
                <w:szCs w:val="16"/>
              </w:rPr>
            </w:pPr>
            <w:r w:rsidRPr="000C51BF">
              <w:rPr>
                <w:b/>
                <w:bCs/>
                <w:sz w:val="16"/>
                <w:szCs w:val="16"/>
              </w:rPr>
              <w:t>Licitadoras</w:t>
            </w:r>
          </w:p>
        </w:tc>
        <w:tc>
          <w:tcPr>
            <w:tcW w:w="1133" w:type="dxa"/>
            <w:tcBorders>
              <w:top w:val="nil"/>
              <w:left w:val="nil"/>
              <w:bottom w:val="nil"/>
              <w:right w:val="nil"/>
            </w:tcBorders>
            <w:shd w:val="clear" w:color="auto" w:fill="auto"/>
            <w:vAlign w:val="center"/>
            <w:hideMark/>
          </w:tcPr>
          <w:p w14:paraId="5791E219"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1</w:t>
            </w:r>
            <w:r w:rsidRPr="000C51BF">
              <w:rPr>
                <w:b/>
                <w:bCs/>
                <w:sz w:val="16"/>
                <w:szCs w:val="16"/>
              </w:rPr>
              <w:br/>
              <w:t>(máx. 10 t)</w:t>
            </w:r>
          </w:p>
        </w:tc>
        <w:tc>
          <w:tcPr>
            <w:tcW w:w="1186" w:type="dxa"/>
            <w:tcBorders>
              <w:top w:val="nil"/>
              <w:left w:val="single" w:sz="4" w:space="0" w:color="auto"/>
              <w:bottom w:val="nil"/>
              <w:right w:val="single" w:sz="8" w:space="0" w:color="auto"/>
            </w:tcBorders>
            <w:shd w:val="clear" w:color="auto" w:fill="auto"/>
            <w:vAlign w:val="center"/>
            <w:hideMark/>
          </w:tcPr>
          <w:p w14:paraId="129BCC7A"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2</w:t>
            </w:r>
            <w:r w:rsidRPr="000C51BF">
              <w:rPr>
                <w:b/>
                <w:bCs/>
                <w:sz w:val="16"/>
                <w:szCs w:val="16"/>
              </w:rPr>
              <w:br/>
              <w:t>(máx. 10 t)</w:t>
            </w:r>
          </w:p>
        </w:tc>
        <w:tc>
          <w:tcPr>
            <w:tcW w:w="1103" w:type="dxa"/>
            <w:tcBorders>
              <w:top w:val="nil"/>
              <w:left w:val="single" w:sz="4" w:space="0" w:color="auto"/>
              <w:bottom w:val="nil"/>
              <w:right w:val="single" w:sz="8" w:space="0" w:color="auto"/>
            </w:tcBorders>
            <w:shd w:val="clear" w:color="auto" w:fill="auto"/>
            <w:vAlign w:val="center"/>
            <w:hideMark/>
          </w:tcPr>
          <w:p w14:paraId="7E000D4D"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3</w:t>
            </w:r>
            <w:r w:rsidRPr="000C51BF">
              <w:rPr>
                <w:b/>
                <w:bCs/>
                <w:sz w:val="16"/>
                <w:szCs w:val="16"/>
              </w:rPr>
              <w:br/>
              <w:t>(máx. 10 t)</w:t>
            </w:r>
          </w:p>
        </w:tc>
        <w:tc>
          <w:tcPr>
            <w:tcW w:w="1151" w:type="dxa"/>
            <w:tcBorders>
              <w:top w:val="nil"/>
              <w:left w:val="nil"/>
              <w:bottom w:val="nil"/>
              <w:right w:val="single" w:sz="4" w:space="0" w:color="auto"/>
            </w:tcBorders>
            <w:shd w:val="clear" w:color="auto" w:fill="auto"/>
            <w:vAlign w:val="center"/>
            <w:hideMark/>
          </w:tcPr>
          <w:p w14:paraId="630B50E3"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1</w:t>
            </w:r>
            <w:r w:rsidRPr="000C51BF">
              <w:rPr>
                <w:b/>
                <w:bCs/>
                <w:sz w:val="16"/>
                <w:szCs w:val="16"/>
              </w:rPr>
              <w:br/>
              <w:t>(máx. 5 p)</w:t>
            </w:r>
          </w:p>
        </w:tc>
        <w:tc>
          <w:tcPr>
            <w:tcW w:w="1205" w:type="dxa"/>
            <w:tcBorders>
              <w:top w:val="nil"/>
              <w:left w:val="nil"/>
              <w:bottom w:val="nil"/>
              <w:right w:val="nil"/>
            </w:tcBorders>
            <w:shd w:val="clear" w:color="auto" w:fill="auto"/>
            <w:vAlign w:val="center"/>
            <w:hideMark/>
          </w:tcPr>
          <w:p w14:paraId="442AEF81"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2</w:t>
            </w:r>
            <w:r w:rsidRPr="000C51BF">
              <w:rPr>
                <w:b/>
                <w:bCs/>
                <w:sz w:val="16"/>
                <w:szCs w:val="16"/>
              </w:rPr>
              <w:br/>
              <w:t>(máx. 6 p)</w:t>
            </w:r>
          </w:p>
        </w:tc>
        <w:tc>
          <w:tcPr>
            <w:tcW w:w="1025" w:type="dxa"/>
            <w:tcBorders>
              <w:top w:val="nil"/>
              <w:left w:val="single" w:sz="4" w:space="0" w:color="auto"/>
              <w:bottom w:val="nil"/>
              <w:right w:val="single" w:sz="8" w:space="0" w:color="auto"/>
            </w:tcBorders>
            <w:shd w:val="clear" w:color="auto" w:fill="auto"/>
            <w:vAlign w:val="center"/>
            <w:hideMark/>
          </w:tcPr>
          <w:p w14:paraId="3E32F5F0"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3</w:t>
            </w:r>
            <w:r w:rsidRPr="000C51BF">
              <w:rPr>
                <w:b/>
                <w:bCs/>
                <w:sz w:val="16"/>
                <w:szCs w:val="16"/>
              </w:rPr>
              <w:br/>
              <w:t>(máx. 4 p)</w:t>
            </w:r>
          </w:p>
        </w:tc>
        <w:tc>
          <w:tcPr>
            <w:tcW w:w="1300" w:type="dxa"/>
            <w:tcBorders>
              <w:top w:val="single" w:sz="8" w:space="0" w:color="auto"/>
              <w:left w:val="nil"/>
              <w:bottom w:val="nil"/>
              <w:right w:val="single" w:sz="8" w:space="0" w:color="auto"/>
            </w:tcBorders>
            <w:shd w:val="clear" w:color="000000" w:fill="D9D9D9"/>
            <w:vAlign w:val="center"/>
            <w:hideMark/>
          </w:tcPr>
          <w:p w14:paraId="4411DC5E" w14:textId="77777777" w:rsidR="00091BA7" w:rsidRPr="000C51BF" w:rsidRDefault="00091BA7" w:rsidP="0096451B">
            <w:pPr>
              <w:jc w:val="center"/>
              <w:rPr>
                <w:b/>
                <w:bCs/>
                <w:sz w:val="16"/>
                <w:szCs w:val="16"/>
              </w:rPr>
            </w:pPr>
            <w:r w:rsidRPr="000C51BF">
              <w:rPr>
                <w:b/>
                <w:bCs/>
                <w:sz w:val="16"/>
                <w:szCs w:val="16"/>
              </w:rPr>
              <w:t>PUNTUACIÓN</w:t>
            </w:r>
            <w:r w:rsidRPr="000C51BF">
              <w:rPr>
                <w:b/>
                <w:bCs/>
                <w:sz w:val="16"/>
                <w:szCs w:val="16"/>
              </w:rPr>
              <w:br/>
              <w:t>TOTAL</w:t>
            </w:r>
          </w:p>
        </w:tc>
      </w:tr>
      <w:tr w:rsidR="00091BA7" w:rsidRPr="00CD3D1B" w14:paraId="5434BC7A" w14:textId="77777777" w:rsidTr="0096451B">
        <w:trPr>
          <w:trHeight w:val="270"/>
        </w:trPr>
        <w:tc>
          <w:tcPr>
            <w:tcW w:w="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0FB448" w14:textId="77777777" w:rsidR="00091BA7" w:rsidRPr="000C51BF" w:rsidRDefault="00091BA7" w:rsidP="0096451B">
            <w:pPr>
              <w:jc w:val="center"/>
              <w:rPr>
                <w:rFonts w:ascii="Arial Narrow" w:hAnsi="Arial Narrow" w:cs="Calibri"/>
                <w:sz w:val="16"/>
                <w:szCs w:val="16"/>
              </w:rPr>
            </w:pPr>
            <w:r w:rsidRPr="000C51BF">
              <w:rPr>
                <w:rFonts w:ascii="Arial Narrow" w:hAnsi="Arial Narrow" w:cs="Calibri"/>
                <w:sz w:val="16"/>
                <w:szCs w:val="16"/>
              </w:rPr>
              <w:t>A</w:t>
            </w:r>
          </w:p>
        </w:tc>
        <w:tc>
          <w:tcPr>
            <w:tcW w:w="1133" w:type="dxa"/>
            <w:tcBorders>
              <w:top w:val="single" w:sz="8" w:space="0" w:color="auto"/>
              <w:left w:val="nil"/>
              <w:bottom w:val="single" w:sz="4" w:space="0" w:color="auto"/>
              <w:right w:val="single" w:sz="4" w:space="0" w:color="auto"/>
            </w:tcBorders>
            <w:shd w:val="clear" w:color="000000" w:fill="F2F2F2"/>
            <w:noWrap/>
            <w:vAlign w:val="center"/>
            <w:hideMark/>
          </w:tcPr>
          <w:p w14:paraId="4D8409CB" w14:textId="77777777" w:rsidR="00091BA7" w:rsidRPr="000C51BF" w:rsidRDefault="00091BA7" w:rsidP="0096451B">
            <w:pPr>
              <w:jc w:val="center"/>
              <w:rPr>
                <w:sz w:val="16"/>
                <w:szCs w:val="16"/>
              </w:rPr>
            </w:pPr>
            <w:r w:rsidRPr="000C51BF">
              <w:rPr>
                <w:sz w:val="16"/>
                <w:szCs w:val="16"/>
              </w:rPr>
              <w:t>9</w:t>
            </w:r>
          </w:p>
        </w:tc>
        <w:tc>
          <w:tcPr>
            <w:tcW w:w="1186" w:type="dxa"/>
            <w:tcBorders>
              <w:top w:val="single" w:sz="8" w:space="0" w:color="auto"/>
              <w:left w:val="nil"/>
              <w:bottom w:val="single" w:sz="4" w:space="0" w:color="auto"/>
              <w:right w:val="nil"/>
            </w:tcBorders>
            <w:shd w:val="clear" w:color="auto" w:fill="auto"/>
            <w:noWrap/>
            <w:vAlign w:val="center"/>
            <w:hideMark/>
          </w:tcPr>
          <w:p w14:paraId="5D789034" w14:textId="77777777" w:rsidR="00091BA7" w:rsidRPr="000C51BF" w:rsidRDefault="00091BA7" w:rsidP="0096451B">
            <w:pPr>
              <w:jc w:val="center"/>
              <w:rPr>
                <w:sz w:val="16"/>
                <w:szCs w:val="16"/>
              </w:rPr>
            </w:pPr>
            <w:r w:rsidRPr="000C51BF">
              <w:rPr>
                <w:sz w:val="16"/>
                <w:szCs w:val="16"/>
              </w:rPr>
              <w:t>9</w:t>
            </w:r>
          </w:p>
        </w:tc>
        <w:tc>
          <w:tcPr>
            <w:tcW w:w="1103" w:type="dxa"/>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75410476" w14:textId="77777777" w:rsidR="00091BA7" w:rsidRPr="000C51BF" w:rsidRDefault="00091BA7" w:rsidP="0096451B">
            <w:pPr>
              <w:jc w:val="center"/>
              <w:rPr>
                <w:sz w:val="16"/>
                <w:szCs w:val="16"/>
              </w:rPr>
            </w:pPr>
            <w:r w:rsidRPr="000C51BF">
              <w:rPr>
                <w:sz w:val="16"/>
                <w:szCs w:val="16"/>
              </w:rPr>
              <w:t>9</w:t>
            </w:r>
          </w:p>
        </w:tc>
        <w:tc>
          <w:tcPr>
            <w:tcW w:w="1151" w:type="dxa"/>
            <w:tcBorders>
              <w:top w:val="single" w:sz="8" w:space="0" w:color="auto"/>
              <w:left w:val="nil"/>
              <w:bottom w:val="single" w:sz="4" w:space="0" w:color="auto"/>
              <w:right w:val="single" w:sz="4" w:space="0" w:color="auto"/>
            </w:tcBorders>
            <w:shd w:val="clear" w:color="000000" w:fill="F2F2F2"/>
            <w:noWrap/>
            <w:vAlign w:val="center"/>
            <w:hideMark/>
          </w:tcPr>
          <w:p w14:paraId="5A552072" w14:textId="77777777" w:rsidR="00091BA7" w:rsidRPr="000C51BF" w:rsidRDefault="00091BA7" w:rsidP="0096451B">
            <w:pPr>
              <w:jc w:val="center"/>
              <w:rPr>
                <w:sz w:val="16"/>
                <w:szCs w:val="16"/>
              </w:rPr>
            </w:pPr>
            <w:r w:rsidRPr="000C51BF">
              <w:rPr>
                <w:sz w:val="16"/>
                <w:szCs w:val="16"/>
              </w:rPr>
              <w:t>5.00</w:t>
            </w:r>
          </w:p>
        </w:tc>
        <w:tc>
          <w:tcPr>
            <w:tcW w:w="1205" w:type="dxa"/>
            <w:tcBorders>
              <w:top w:val="single" w:sz="8" w:space="0" w:color="auto"/>
              <w:left w:val="nil"/>
              <w:bottom w:val="single" w:sz="4" w:space="0" w:color="auto"/>
              <w:right w:val="single" w:sz="4" w:space="0" w:color="auto"/>
            </w:tcBorders>
            <w:shd w:val="clear" w:color="auto" w:fill="auto"/>
            <w:noWrap/>
            <w:vAlign w:val="center"/>
            <w:hideMark/>
          </w:tcPr>
          <w:p w14:paraId="0ECA9FBE" w14:textId="77777777" w:rsidR="00091BA7" w:rsidRPr="000C51BF" w:rsidRDefault="00091BA7" w:rsidP="0096451B">
            <w:pPr>
              <w:jc w:val="center"/>
              <w:rPr>
                <w:sz w:val="16"/>
                <w:szCs w:val="16"/>
              </w:rPr>
            </w:pPr>
            <w:r w:rsidRPr="000C51BF">
              <w:rPr>
                <w:sz w:val="16"/>
                <w:szCs w:val="16"/>
              </w:rPr>
              <w:t>5.40</w:t>
            </w:r>
          </w:p>
        </w:tc>
        <w:tc>
          <w:tcPr>
            <w:tcW w:w="1025" w:type="dxa"/>
            <w:tcBorders>
              <w:top w:val="single" w:sz="8" w:space="0" w:color="auto"/>
              <w:left w:val="nil"/>
              <w:bottom w:val="single" w:sz="4" w:space="0" w:color="auto"/>
              <w:right w:val="single" w:sz="8" w:space="0" w:color="auto"/>
            </w:tcBorders>
            <w:shd w:val="clear" w:color="000000" w:fill="F2F2F2"/>
            <w:noWrap/>
            <w:vAlign w:val="center"/>
            <w:hideMark/>
          </w:tcPr>
          <w:p w14:paraId="0E5EE5D6" w14:textId="77777777" w:rsidR="00091BA7" w:rsidRPr="000C51BF" w:rsidRDefault="00091BA7" w:rsidP="0096451B">
            <w:pPr>
              <w:jc w:val="center"/>
              <w:rPr>
                <w:sz w:val="16"/>
                <w:szCs w:val="16"/>
              </w:rPr>
            </w:pPr>
            <w:r w:rsidRPr="000C51BF">
              <w:rPr>
                <w:sz w:val="16"/>
                <w:szCs w:val="16"/>
              </w:rPr>
              <w:t>4.00</w:t>
            </w:r>
          </w:p>
        </w:tc>
        <w:tc>
          <w:tcPr>
            <w:tcW w:w="1300" w:type="dxa"/>
            <w:tcBorders>
              <w:top w:val="single" w:sz="8" w:space="0" w:color="auto"/>
              <w:left w:val="nil"/>
              <w:bottom w:val="single" w:sz="4" w:space="0" w:color="auto"/>
              <w:right w:val="single" w:sz="8" w:space="0" w:color="auto"/>
            </w:tcBorders>
            <w:shd w:val="clear" w:color="000000" w:fill="FCD5B4"/>
            <w:noWrap/>
            <w:vAlign w:val="center"/>
            <w:hideMark/>
          </w:tcPr>
          <w:p w14:paraId="69A403DA" w14:textId="77777777" w:rsidR="00091BA7" w:rsidRPr="00CD3D1B" w:rsidRDefault="00091BA7" w:rsidP="0096451B">
            <w:pPr>
              <w:jc w:val="center"/>
              <w:rPr>
                <w:sz w:val="16"/>
                <w:szCs w:val="16"/>
              </w:rPr>
            </w:pPr>
            <w:r w:rsidRPr="000C51BF">
              <w:rPr>
                <w:sz w:val="16"/>
                <w:szCs w:val="16"/>
              </w:rPr>
              <w:t>14.40</w:t>
            </w:r>
          </w:p>
        </w:tc>
      </w:tr>
      <w:tr w:rsidR="00091BA7" w:rsidRPr="00CD3D1B" w14:paraId="6B5BB6EC"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062F7EF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B</w:t>
            </w:r>
          </w:p>
        </w:tc>
        <w:tc>
          <w:tcPr>
            <w:tcW w:w="1133" w:type="dxa"/>
            <w:tcBorders>
              <w:top w:val="nil"/>
              <w:left w:val="nil"/>
              <w:bottom w:val="single" w:sz="4" w:space="0" w:color="auto"/>
              <w:right w:val="single" w:sz="4" w:space="0" w:color="auto"/>
            </w:tcBorders>
            <w:shd w:val="clear" w:color="auto" w:fill="auto"/>
            <w:noWrap/>
            <w:vAlign w:val="center"/>
            <w:hideMark/>
          </w:tcPr>
          <w:p w14:paraId="6725CF98"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3099F793"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1DBB97D3" w14:textId="77777777" w:rsidR="00091BA7" w:rsidRPr="00CD3D1B" w:rsidRDefault="00091BA7" w:rsidP="0096451B">
            <w:pPr>
              <w:jc w:val="center"/>
              <w:rPr>
                <w:sz w:val="16"/>
                <w:szCs w:val="16"/>
              </w:rPr>
            </w:pPr>
            <w:r w:rsidRPr="00CD3D1B">
              <w:rPr>
                <w:sz w:val="16"/>
                <w:szCs w:val="16"/>
              </w:rPr>
              <w:t>8</w:t>
            </w:r>
          </w:p>
        </w:tc>
        <w:tc>
          <w:tcPr>
            <w:tcW w:w="1151" w:type="dxa"/>
            <w:tcBorders>
              <w:top w:val="nil"/>
              <w:left w:val="nil"/>
              <w:bottom w:val="single" w:sz="4" w:space="0" w:color="auto"/>
              <w:right w:val="single" w:sz="4" w:space="0" w:color="auto"/>
            </w:tcBorders>
            <w:shd w:val="clear" w:color="auto" w:fill="auto"/>
            <w:noWrap/>
            <w:vAlign w:val="center"/>
            <w:hideMark/>
          </w:tcPr>
          <w:p w14:paraId="40BC2FD3"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0E839802"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696B3CD8" w14:textId="77777777" w:rsidR="00091BA7" w:rsidRPr="00CD3D1B" w:rsidRDefault="00091BA7" w:rsidP="0096451B">
            <w:pPr>
              <w:jc w:val="center"/>
              <w:rPr>
                <w:sz w:val="16"/>
                <w:szCs w:val="16"/>
              </w:rPr>
            </w:pPr>
            <w:r w:rsidRPr="00CD3D1B">
              <w:rPr>
                <w:sz w:val="16"/>
                <w:szCs w:val="16"/>
              </w:rPr>
              <w:t>3.56</w:t>
            </w:r>
          </w:p>
        </w:tc>
        <w:tc>
          <w:tcPr>
            <w:tcW w:w="1300" w:type="dxa"/>
            <w:tcBorders>
              <w:top w:val="nil"/>
              <w:left w:val="nil"/>
              <w:bottom w:val="single" w:sz="4" w:space="0" w:color="auto"/>
              <w:right w:val="single" w:sz="8" w:space="0" w:color="auto"/>
            </w:tcBorders>
            <w:shd w:val="clear" w:color="000000" w:fill="FCD5B4"/>
            <w:noWrap/>
            <w:vAlign w:val="center"/>
            <w:hideMark/>
          </w:tcPr>
          <w:p w14:paraId="520A2C8B" w14:textId="77777777" w:rsidR="00091BA7" w:rsidRPr="00CD3D1B" w:rsidRDefault="00091BA7" w:rsidP="0096451B">
            <w:pPr>
              <w:jc w:val="center"/>
              <w:rPr>
                <w:sz w:val="16"/>
                <w:szCs w:val="16"/>
              </w:rPr>
            </w:pPr>
            <w:r w:rsidRPr="00CD3D1B">
              <w:rPr>
                <w:sz w:val="16"/>
                <w:szCs w:val="16"/>
              </w:rPr>
              <w:t>12.89</w:t>
            </w:r>
          </w:p>
        </w:tc>
      </w:tr>
      <w:tr w:rsidR="00091BA7" w:rsidRPr="00CD3D1B" w14:paraId="6E5FA032"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38856130"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C</w:t>
            </w:r>
          </w:p>
        </w:tc>
        <w:tc>
          <w:tcPr>
            <w:tcW w:w="1133" w:type="dxa"/>
            <w:tcBorders>
              <w:top w:val="nil"/>
              <w:left w:val="nil"/>
              <w:bottom w:val="single" w:sz="4" w:space="0" w:color="auto"/>
              <w:right w:val="single" w:sz="4" w:space="0" w:color="auto"/>
            </w:tcBorders>
            <w:shd w:val="clear" w:color="auto" w:fill="auto"/>
            <w:noWrap/>
            <w:vAlign w:val="center"/>
            <w:hideMark/>
          </w:tcPr>
          <w:p w14:paraId="6FEE462D"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23072117"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638D22D4" w14:textId="77777777" w:rsidR="00091BA7" w:rsidRPr="00CD3D1B" w:rsidRDefault="00091BA7" w:rsidP="0096451B">
            <w:pPr>
              <w:jc w:val="center"/>
              <w:rPr>
                <w:sz w:val="16"/>
                <w:szCs w:val="16"/>
              </w:rPr>
            </w:pPr>
            <w:r w:rsidRPr="00CD3D1B">
              <w:rPr>
                <w:sz w:val="16"/>
                <w:szCs w:val="16"/>
              </w:rPr>
              <w:t>5</w:t>
            </w:r>
          </w:p>
        </w:tc>
        <w:tc>
          <w:tcPr>
            <w:tcW w:w="1151" w:type="dxa"/>
            <w:tcBorders>
              <w:top w:val="nil"/>
              <w:left w:val="nil"/>
              <w:bottom w:val="single" w:sz="4" w:space="0" w:color="auto"/>
              <w:right w:val="single" w:sz="4" w:space="0" w:color="auto"/>
            </w:tcBorders>
            <w:shd w:val="clear" w:color="auto" w:fill="auto"/>
            <w:noWrap/>
            <w:vAlign w:val="center"/>
            <w:hideMark/>
          </w:tcPr>
          <w:p w14:paraId="387E170D"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5847271C"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3CB451C3" w14:textId="77777777" w:rsidR="00091BA7" w:rsidRPr="00CD3D1B" w:rsidRDefault="00091BA7" w:rsidP="0096451B">
            <w:pPr>
              <w:jc w:val="center"/>
              <w:rPr>
                <w:sz w:val="16"/>
                <w:szCs w:val="16"/>
              </w:rPr>
            </w:pPr>
            <w:r w:rsidRPr="00CD3D1B">
              <w:rPr>
                <w:sz w:val="16"/>
                <w:szCs w:val="16"/>
              </w:rPr>
              <w:t>2.22</w:t>
            </w:r>
          </w:p>
        </w:tc>
        <w:tc>
          <w:tcPr>
            <w:tcW w:w="1300" w:type="dxa"/>
            <w:tcBorders>
              <w:top w:val="nil"/>
              <w:left w:val="nil"/>
              <w:bottom w:val="single" w:sz="4" w:space="0" w:color="auto"/>
              <w:right w:val="single" w:sz="8" w:space="0" w:color="auto"/>
            </w:tcBorders>
            <w:shd w:val="clear" w:color="000000" w:fill="FCD5B4"/>
            <w:noWrap/>
            <w:vAlign w:val="center"/>
            <w:hideMark/>
          </w:tcPr>
          <w:p w14:paraId="6CB17197" w14:textId="77777777" w:rsidR="00091BA7" w:rsidRPr="00CD3D1B" w:rsidRDefault="00091BA7" w:rsidP="0096451B">
            <w:pPr>
              <w:jc w:val="center"/>
              <w:rPr>
                <w:sz w:val="16"/>
                <w:szCs w:val="16"/>
              </w:rPr>
            </w:pPr>
            <w:r w:rsidRPr="00CD3D1B">
              <w:rPr>
                <w:sz w:val="16"/>
                <w:szCs w:val="16"/>
              </w:rPr>
              <w:t>11.55</w:t>
            </w:r>
          </w:p>
        </w:tc>
      </w:tr>
      <w:tr w:rsidR="00091BA7" w:rsidRPr="00CD3D1B" w14:paraId="5106EE91" w14:textId="77777777" w:rsidTr="0096451B">
        <w:trPr>
          <w:trHeight w:val="2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14:paraId="65917F3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D</w:t>
            </w:r>
          </w:p>
        </w:tc>
        <w:tc>
          <w:tcPr>
            <w:tcW w:w="1133" w:type="dxa"/>
            <w:tcBorders>
              <w:top w:val="nil"/>
              <w:left w:val="nil"/>
              <w:bottom w:val="single" w:sz="8" w:space="0" w:color="auto"/>
              <w:right w:val="single" w:sz="4" w:space="0" w:color="auto"/>
            </w:tcBorders>
            <w:shd w:val="clear" w:color="auto" w:fill="auto"/>
            <w:noWrap/>
            <w:vAlign w:val="center"/>
            <w:hideMark/>
          </w:tcPr>
          <w:p w14:paraId="19C983B3" w14:textId="77777777" w:rsidR="00091BA7" w:rsidRPr="00CD3D1B" w:rsidRDefault="00091BA7" w:rsidP="0096451B">
            <w:pPr>
              <w:jc w:val="center"/>
              <w:rPr>
                <w:sz w:val="16"/>
                <w:szCs w:val="16"/>
              </w:rPr>
            </w:pPr>
            <w:r w:rsidRPr="00CD3D1B">
              <w:rPr>
                <w:sz w:val="16"/>
                <w:szCs w:val="16"/>
              </w:rPr>
              <w:t>2</w:t>
            </w:r>
          </w:p>
        </w:tc>
        <w:tc>
          <w:tcPr>
            <w:tcW w:w="1186" w:type="dxa"/>
            <w:tcBorders>
              <w:top w:val="nil"/>
              <w:left w:val="nil"/>
              <w:bottom w:val="single" w:sz="8" w:space="0" w:color="auto"/>
              <w:right w:val="nil"/>
            </w:tcBorders>
            <w:shd w:val="clear" w:color="auto" w:fill="auto"/>
            <w:noWrap/>
            <w:vAlign w:val="center"/>
            <w:hideMark/>
          </w:tcPr>
          <w:p w14:paraId="62CE1808" w14:textId="77777777" w:rsidR="00091BA7" w:rsidRPr="00CD3D1B" w:rsidRDefault="00091BA7" w:rsidP="0096451B">
            <w:pPr>
              <w:jc w:val="center"/>
              <w:rPr>
                <w:sz w:val="16"/>
                <w:szCs w:val="16"/>
              </w:rPr>
            </w:pPr>
            <w:r w:rsidRPr="00CD3D1B">
              <w:rPr>
                <w:sz w:val="16"/>
                <w:szCs w:val="16"/>
              </w:rPr>
              <w:t>2</w:t>
            </w:r>
          </w:p>
        </w:tc>
        <w:tc>
          <w:tcPr>
            <w:tcW w:w="1103" w:type="dxa"/>
            <w:tcBorders>
              <w:top w:val="nil"/>
              <w:left w:val="single" w:sz="4" w:space="0" w:color="auto"/>
              <w:bottom w:val="single" w:sz="8" w:space="0" w:color="auto"/>
              <w:right w:val="single" w:sz="8" w:space="0" w:color="auto"/>
            </w:tcBorders>
            <w:shd w:val="clear" w:color="auto" w:fill="auto"/>
            <w:noWrap/>
            <w:vAlign w:val="center"/>
            <w:hideMark/>
          </w:tcPr>
          <w:p w14:paraId="177CD8FB" w14:textId="77777777" w:rsidR="00091BA7" w:rsidRPr="00CD3D1B" w:rsidRDefault="00091BA7" w:rsidP="0096451B">
            <w:pPr>
              <w:jc w:val="center"/>
              <w:rPr>
                <w:sz w:val="16"/>
                <w:szCs w:val="16"/>
              </w:rPr>
            </w:pPr>
            <w:r w:rsidRPr="00CD3D1B">
              <w:rPr>
                <w:sz w:val="16"/>
                <w:szCs w:val="16"/>
              </w:rPr>
              <w:t>1</w:t>
            </w:r>
          </w:p>
        </w:tc>
        <w:tc>
          <w:tcPr>
            <w:tcW w:w="1151" w:type="dxa"/>
            <w:tcBorders>
              <w:top w:val="nil"/>
              <w:left w:val="nil"/>
              <w:bottom w:val="single" w:sz="8" w:space="0" w:color="auto"/>
              <w:right w:val="single" w:sz="4" w:space="0" w:color="auto"/>
            </w:tcBorders>
            <w:shd w:val="clear" w:color="auto" w:fill="auto"/>
            <w:noWrap/>
            <w:vAlign w:val="center"/>
            <w:hideMark/>
          </w:tcPr>
          <w:p w14:paraId="2B9CC224" w14:textId="77777777" w:rsidR="00091BA7" w:rsidRPr="00CD3D1B" w:rsidRDefault="00091BA7" w:rsidP="0096451B">
            <w:pPr>
              <w:jc w:val="center"/>
              <w:rPr>
                <w:sz w:val="16"/>
                <w:szCs w:val="16"/>
              </w:rPr>
            </w:pPr>
            <w:r w:rsidRPr="00CD3D1B">
              <w:rPr>
                <w:sz w:val="16"/>
                <w:szCs w:val="16"/>
              </w:rPr>
              <w:t>1.11</w:t>
            </w:r>
          </w:p>
        </w:tc>
        <w:tc>
          <w:tcPr>
            <w:tcW w:w="1205" w:type="dxa"/>
            <w:tcBorders>
              <w:top w:val="nil"/>
              <w:left w:val="nil"/>
              <w:bottom w:val="single" w:sz="8" w:space="0" w:color="auto"/>
              <w:right w:val="single" w:sz="4" w:space="0" w:color="auto"/>
            </w:tcBorders>
            <w:shd w:val="clear" w:color="auto" w:fill="auto"/>
            <w:noWrap/>
            <w:vAlign w:val="center"/>
            <w:hideMark/>
          </w:tcPr>
          <w:p w14:paraId="37D0B852" w14:textId="77777777" w:rsidR="00091BA7" w:rsidRPr="00CD3D1B" w:rsidRDefault="00091BA7" w:rsidP="0096451B">
            <w:pPr>
              <w:jc w:val="center"/>
              <w:rPr>
                <w:sz w:val="16"/>
                <w:szCs w:val="16"/>
              </w:rPr>
            </w:pPr>
            <w:r w:rsidRPr="00CD3D1B">
              <w:rPr>
                <w:sz w:val="16"/>
                <w:szCs w:val="16"/>
              </w:rPr>
              <w:t>1.20</w:t>
            </w:r>
          </w:p>
        </w:tc>
        <w:tc>
          <w:tcPr>
            <w:tcW w:w="1025" w:type="dxa"/>
            <w:tcBorders>
              <w:top w:val="nil"/>
              <w:left w:val="nil"/>
              <w:bottom w:val="single" w:sz="8" w:space="0" w:color="auto"/>
              <w:right w:val="single" w:sz="8" w:space="0" w:color="auto"/>
            </w:tcBorders>
            <w:shd w:val="clear" w:color="auto" w:fill="auto"/>
            <w:noWrap/>
            <w:vAlign w:val="center"/>
            <w:hideMark/>
          </w:tcPr>
          <w:p w14:paraId="5D3BE213" w14:textId="77777777" w:rsidR="00091BA7" w:rsidRPr="00CD3D1B" w:rsidRDefault="00091BA7" w:rsidP="0096451B">
            <w:pPr>
              <w:jc w:val="center"/>
              <w:rPr>
                <w:sz w:val="16"/>
                <w:szCs w:val="16"/>
              </w:rPr>
            </w:pPr>
            <w:r w:rsidRPr="00CD3D1B">
              <w:rPr>
                <w:sz w:val="16"/>
                <w:szCs w:val="16"/>
              </w:rPr>
              <w:t>0.44</w:t>
            </w:r>
          </w:p>
        </w:tc>
        <w:tc>
          <w:tcPr>
            <w:tcW w:w="1300" w:type="dxa"/>
            <w:tcBorders>
              <w:top w:val="nil"/>
              <w:left w:val="nil"/>
              <w:bottom w:val="single" w:sz="8" w:space="0" w:color="auto"/>
              <w:right w:val="single" w:sz="8" w:space="0" w:color="auto"/>
            </w:tcBorders>
            <w:shd w:val="clear" w:color="000000" w:fill="FCD5B4"/>
            <w:noWrap/>
            <w:vAlign w:val="center"/>
            <w:hideMark/>
          </w:tcPr>
          <w:p w14:paraId="5D5CED42" w14:textId="77777777" w:rsidR="00091BA7" w:rsidRPr="00CD3D1B" w:rsidRDefault="00091BA7" w:rsidP="0096451B">
            <w:pPr>
              <w:jc w:val="center"/>
              <w:rPr>
                <w:sz w:val="16"/>
                <w:szCs w:val="16"/>
              </w:rPr>
            </w:pPr>
            <w:r w:rsidRPr="00CD3D1B">
              <w:rPr>
                <w:sz w:val="16"/>
                <w:szCs w:val="16"/>
              </w:rPr>
              <w:t>2.75</w:t>
            </w:r>
          </w:p>
        </w:tc>
      </w:tr>
      <w:tr w:rsidR="00091BA7" w:rsidRPr="00CD3D1B" w14:paraId="15E8836F" w14:textId="77777777" w:rsidTr="0096451B">
        <w:trPr>
          <w:trHeight w:val="255"/>
        </w:trPr>
        <w:tc>
          <w:tcPr>
            <w:tcW w:w="994" w:type="dxa"/>
            <w:tcBorders>
              <w:top w:val="nil"/>
              <w:left w:val="nil"/>
              <w:bottom w:val="nil"/>
              <w:right w:val="nil"/>
            </w:tcBorders>
            <w:shd w:val="clear" w:color="auto" w:fill="auto"/>
            <w:vAlign w:val="bottom"/>
            <w:hideMark/>
          </w:tcPr>
          <w:p w14:paraId="11FB189B" w14:textId="77777777" w:rsidR="00091BA7" w:rsidRPr="00CD3D1B" w:rsidRDefault="00091BA7" w:rsidP="0096451B">
            <w:pPr>
              <w:jc w:val="right"/>
              <w:rPr>
                <w:sz w:val="16"/>
                <w:szCs w:val="16"/>
              </w:rPr>
            </w:pPr>
            <w:proofErr w:type="spellStart"/>
            <w:r w:rsidRPr="00CD3D1B">
              <w:rPr>
                <w:sz w:val="16"/>
                <w:szCs w:val="16"/>
              </w:rPr>
              <w:t>max</w:t>
            </w:r>
            <w:proofErr w:type="spellEnd"/>
            <w:r w:rsidRPr="00CD3D1B">
              <w:rPr>
                <w:sz w:val="16"/>
                <w:szCs w:val="16"/>
              </w:rPr>
              <w:t xml:space="preserve"> (</w:t>
            </w:r>
            <w:proofErr w:type="spellStart"/>
            <w:r w:rsidRPr="00CD3D1B">
              <w:rPr>
                <w:sz w:val="16"/>
                <w:szCs w:val="16"/>
              </w:rPr>
              <w:t>Bmax</w:t>
            </w:r>
            <w:proofErr w:type="spellEnd"/>
            <w:r w:rsidRPr="00CD3D1B">
              <w:rPr>
                <w:sz w:val="16"/>
                <w:szCs w:val="16"/>
              </w:rPr>
              <w:t>)</w:t>
            </w:r>
          </w:p>
        </w:tc>
        <w:tc>
          <w:tcPr>
            <w:tcW w:w="1133" w:type="dxa"/>
            <w:tcBorders>
              <w:top w:val="nil"/>
              <w:left w:val="nil"/>
              <w:bottom w:val="nil"/>
              <w:right w:val="nil"/>
            </w:tcBorders>
            <w:shd w:val="clear" w:color="auto" w:fill="auto"/>
            <w:noWrap/>
            <w:vAlign w:val="center"/>
            <w:hideMark/>
          </w:tcPr>
          <w:p w14:paraId="68EBA34F" w14:textId="77777777" w:rsidR="00091BA7" w:rsidRPr="00CD3D1B" w:rsidRDefault="00091BA7" w:rsidP="0096451B">
            <w:pPr>
              <w:jc w:val="center"/>
              <w:rPr>
                <w:sz w:val="16"/>
                <w:szCs w:val="16"/>
              </w:rPr>
            </w:pPr>
            <w:r w:rsidRPr="00CD3D1B">
              <w:rPr>
                <w:sz w:val="16"/>
                <w:szCs w:val="16"/>
              </w:rPr>
              <w:t>9</w:t>
            </w:r>
          </w:p>
        </w:tc>
        <w:tc>
          <w:tcPr>
            <w:tcW w:w="1186" w:type="dxa"/>
            <w:tcBorders>
              <w:top w:val="nil"/>
              <w:left w:val="nil"/>
              <w:bottom w:val="nil"/>
              <w:right w:val="nil"/>
            </w:tcBorders>
            <w:shd w:val="clear" w:color="auto" w:fill="auto"/>
            <w:noWrap/>
            <w:vAlign w:val="center"/>
            <w:hideMark/>
          </w:tcPr>
          <w:p w14:paraId="32E505F6"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nil"/>
              <w:bottom w:val="nil"/>
              <w:right w:val="nil"/>
            </w:tcBorders>
            <w:shd w:val="clear" w:color="auto" w:fill="auto"/>
            <w:noWrap/>
            <w:vAlign w:val="center"/>
            <w:hideMark/>
          </w:tcPr>
          <w:p w14:paraId="1722764D" w14:textId="77777777" w:rsidR="00091BA7" w:rsidRPr="00CD3D1B" w:rsidRDefault="00091BA7" w:rsidP="0096451B">
            <w:pPr>
              <w:jc w:val="center"/>
              <w:rPr>
                <w:sz w:val="16"/>
                <w:szCs w:val="16"/>
              </w:rPr>
            </w:pPr>
            <w:r w:rsidRPr="00CD3D1B">
              <w:rPr>
                <w:sz w:val="16"/>
                <w:szCs w:val="16"/>
              </w:rPr>
              <w:t>9</w:t>
            </w:r>
          </w:p>
        </w:tc>
        <w:tc>
          <w:tcPr>
            <w:tcW w:w="1151" w:type="dxa"/>
            <w:tcBorders>
              <w:top w:val="nil"/>
              <w:left w:val="nil"/>
              <w:bottom w:val="nil"/>
              <w:right w:val="nil"/>
            </w:tcBorders>
            <w:shd w:val="clear" w:color="auto" w:fill="auto"/>
            <w:noWrap/>
            <w:vAlign w:val="bottom"/>
            <w:hideMark/>
          </w:tcPr>
          <w:p w14:paraId="202129D6" w14:textId="77777777" w:rsidR="00091BA7" w:rsidRPr="00CD3D1B" w:rsidRDefault="00091BA7" w:rsidP="0096451B">
            <w:pPr>
              <w:jc w:val="center"/>
              <w:rPr>
                <w:sz w:val="16"/>
                <w:szCs w:val="16"/>
              </w:rPr>
            </w:pPr>
          </w:p>
        </w:tc>
        <w:tc>
          <w:tcPr>
            <w:tcW w:w="1205" w:type="dxa"/>
            <w:tcBorders>
              <w:top w:val="nil"/>
              <w:left w:val="nil"/>
              <w:bottom w:val="nil"/>
              <w:right w:val="nil"/>
            </w:tcBorders>
            <w:shd w:val="clear" w:color="auto" w:fill="auto"/>
            <w:noWrap/>
            <w:vAlign w:val="bottom"/>
            <w:hideMark/>
          </w:tcPr>
          <w:p w14:paraId="334EC39F" w14:textId="77777777" w:rsidR="00091BA7" w:rsidRPr="00CD3D1B" w:rsidRDefault="00091BA7" w:rsidP="0096451B">
            <w:pPr>
              <w:rPr>
                <w:sz w:val="20"/>
                <w:szCs w:val="20"/>
              </w:rPr>
            </w:pPr>
          </w:p>
        </w:tc>
        <w:tc>
          <w:tcPr>
            <w:tcW w:w="1025" w:type="dxa"/>
            <w:tcBorders>
              <w:top w:val="nil"/>
              <w:left w:val="nil"/>
              <w:bottom w:val="nil"/>
              <w:right w:val="nil"/>
            </w:tcBorders>
            <w:shd w:val="clear" w:color="auto" w:fill="auto"/>
            <w:noWrap/>
            <w:vAlign w:val="bottom"/>
            <w:hideMark/>
          </w:tcPr>
          <w:p w14:paraId="6FB36C2C" w14:textId="77777777" w:rsidR="00091BA7" w:rsidRPr="00CD3D1B" w:rsidRDefault="00091BA7" w:rsidP="0096451B">
            <w:pPr>
              <w:rPr>
                <w:sz w:val="20"/>
                <w:szCs w:val="20"/>
              </w:rPr>
            </w:pPr>
          </w:p>
        </w:tc>
        <w:tc>
          <w:tcPr>
            <w:tcW w:w="1300" w:type="dxa"/>
            <w:tcBorders>
              <w:top w:val="nil"/>
              <w:left w:val="nil"/>
              <w:bottom w:val="nil"/>
              <w:right w:val="nil"/>
            </w:tcBorders>
            <w:shd w:val="clear" w:color="auto" w:fill="auto"/>
            <w:noWrap/>
            <w:vAlign w:val="bottom"/>
            <w:hideMark/>
          </w:tcPr>
          <w:p w14:paraId="5149C3C7" w14:textId="77777777" w:rsidR="00091BA7" w:rsidRPr="00CD3D1B" w:rsidRDefault="00091BA7" w:rsidP="0096451B">
            <w:pPr>
              <w:rPr>
                <w:sz w:val="20"/>
                <w:szCs w:val="20"/>
              </w:rPr>
            </w:pPr>
          </w:p>
        </w:tc>
      </w:tr>
    </w:tbl>
    <w:p w14:paraId="14070082" w14:textId="77777777" w:rsidR="00091BA7" w:rsidRDefault="00091BA7" w:rsidP="00091BA7">
      <w:pPr>
        <w:jc w:val="center"/>
      </w:pPr>
    </w:p>
    <w:p w14:paraId="6BAB4421" w14:textId="77777777" w:rsidR="00091BA7" w:rsidRPr="005E00CD" w:rsidRDefault="00091BA7" w:rsidP="00091BA7">
      <w:pPr>
        <w:ind w:right="-427"/>
        <w:jc w:val="both"/>
        <w:rPr>
          <w:rFonts w:ascii="Verdana" w:hAnsi="Verdana" w:cs="Tahoma"/>
        </w:rPr>
      </w:pPr>
    </w:p>
    <w:p w14:paraId="24619C14" w14:textId="77777777" w:rsidR="00091BA7" w:rsidRPr="005E00CD" w:rsidRDefault="00091BA7" w:rsidP="00091BA7">
      <w:pPr>
        <w:ind w:right="-427"/>
        <w:jc w:val="both"/>
        <w:rPr>
          <w:rFonts w:ascii="Verdana" w:hAnsi="Verdana" w:cs="Tahoma"/>
        </w:rPr>
      </w:pPr>
    </w:p>
    <w:p w14:paraId="4FAD68EE" w14:textId="77777777" w:rsidR="00536074" w:rsidRPr="005E00CD" w:rsidRDefault="00536074" w:rsidP="00536074">
      <w:pPr>
        <w:ind w:left="300" w:right="-427"/>
        <w:jc w:val="both"/>
        <w:rPr>
          <w:rFonts w:ascii="Verdana" w:hAnsi="Verdana" w:cs="Tahoma"/>
        </w:rPr>
      </w:pPr>
    </w:p>
    <w:p w14:paraId="4A9F5F1B" w14:textId="77777777" w:rsidR="00536074" w:rsidRPr="005E00CD" w:rsidRDefault="00536074" w:rsidP="00536074">
      <w:pPr>
        <w:ind w:left="300" w:right="-427"/>
        <w:jc w:val="both"/>
        <w:rPr>
          <w:rFonts w:ascii="Verdana" w:hAnsi="Verdana" w:cs="Tahoma"/>
        </w:rPr>
      </w:pPr>
    </w:p>
    <w:p w14:paraId="5F10772F" w14:textId="77777777" w:rsidR="00536074" w:rsidRPr="005E00CD" w:rsidRDefault="00536074" w:rsidP="00536074">
      <w:pPr>
        <w:ind w:left="300" w:right="-427"/>
        <w:jc w:val="both"/>
        <w:rPr>
          <w:rFonts w:ascii="Verdana" w:hAnsi="Verdana" w:cs="Tahoma"/>
        </w:rPr>
      </w:pPr>
    </w:p>
    <w:p w14:paraId="15B920E4" w14:textId="77777777" w:rsidR="00536074" w:rsidRPr="005E00CD" w:rsidRDefault="00536074" w:rsidP="00536074">
      <w:pPr>
        <w:ind w:left="300" w:right="-427"/>
        <w:jc w:val="both"/>
        <w:rPr>
          <w:rFonts w:ascii="Verdana" w:hAnsi="Verdana" w:cs="Tahoma"/>
        </w:rPr>
      </w:pPr>
    </w:p>
    <w:p w14:paraId="7A2F83FF" w14:textId="77777777" w:rsidR="00536074" w:rsidRPr="005E00CD" w:rsidRDefault="00536074" w:rsidP="00536074">
      <w:pPr>
        <w:ind w:left="300" w:right="-427"/>
        <w:jc w:val="both"/>
        <w:rPr>
          <w:rFonts w:ascii="Verdana" w:hAnsi="Verdana" w:cs="Tahoma"/>
        </w:rPr>
      </w:pPr>
    </w:p>
    <w:p w14:paraId="0BE7BE2F" w14:textId="77777777" w:rsidR="00536074" w:rsidRPr="005E00CD" w:rsidRDefault="00536074" w:rsidP="00536074">
      <w:pPr>
        <w:ind w:left="300" w:right="-427"/>
        <w:jc w:val="both"/>
        <w:rPr>
          <w:rFonts w:ascii="Verdana" w:hAnsi="Verdana" w:cs="Tahoma"/>
        </w:rPr>
      </w:pPr>
    </w:p>
    <w:p w14:paraId="5477BDF5" w14:textId="77777777" w:rsidR="00536074" w:rsidRPr="005E00CD" w:rsidRDefault="00536074" w:rsidP="00536074">
      <w:pPr>
        <w:ind w:left="300" w:right="-427"/>
        <w:jc w:val="both"/>
        <w:rPr>
          <w:rFonts w:ascii="Verdana" w:hAnsi="Verdana" w:cs="Tahoma"/>
        </w:rPr>
      </w:pPr>
    </w:p>
    <w:p w14:paraId="10BF3247" w14:textId="77777777" w:rsidR="00536074" w:rsidRPr="005E00CD" w:rsidRDefault="00536074" w:rsidP="00536074">
      <w:pPr>
        <w:ind w:left="300" w:right="-427"/>
        <w:jc w:val="both"/>
        <w:rPr>
          <w:rFonts w:ascii="Verdana" w:hAnsi="Verdana" w:cs="Tahoma"/>
        </w:rPr>
      </w:pPr>
    </w:p>
    <w:p w14:paraId="11F89235" w14:textId="77777777" w:rsidR="00536074" w:rsidRPr="005E00CD" w:rsidRDefault="00536074" w:rsidP="00536074">
      <w:pPr>
        <w:ind w:left="300" w:right="-427"/>
        <w:jc w:val="both"/>
        <w:rPr>
          <w:rFonts w:ascii="Verdana" w:hAnsi="Verdana" w:cs="Tahoma"/>
        </w:rPr>
      </w:pPr>
    </w:p>
    <w:p w14:paraId="080DA884" w14:textId="77777777" w:rsidR="00536074" w:rsidRPr="005E00CD" w:rsidRDefault="00536074" w:rsidP="00536074">
      <w:pPr>
        <w:ind w:right="-427"/>
        <w:rPr>
          <w:rFonts w:ascii="Verdana" w:hAnsi="Verdana" w:cs="Arial"/>
          <w:b/>
          <w:caps/>
          <w:sz w:val="19"/>
          <w:szCs w:val="19"/>
        </w:rPr>
      </w:pPr>
      <w:r w:rsidRPr="005E00CD">
        <w:br w:type="page"/>
      </w:r>
    </w:p>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2" w:name="_Toc33530865"/>
      <w:bookmarkStart w:id="1003" w:name="_Toc38387836"/>
      <w:bookmarkStart w:id="1004" w:name="AnexoII1"/>
      <w:r w:rsidRPr="009A7BBC">
        <w:lastRenderedPageBreak/>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2"/>
      <w:bookmarkEnd w:id="1003"/>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proofErr w:type="gramStart"/>
      <w:r w:rsidRPr="005E00CD">
        <w:rPr>
          <w:rFonts w:ascii="Verdana" w:hAnsi="Verdana" w:cs="Tahoma"/>
          <w:sz w:val="19"/>
          <w:szCs w:val="19"/>
        </w:rPr>
        <w:t>…</w:t>
      </w:r>
      <w:r w:rsidRPr="0311D503">
        <w:rPr>
          <w:rFonts w:ascii="Verdana" w:hAnsi="Verdana" w:cs="Tahoma"/>
          <w:i/>
          <w:iCs/>
          <w:color w:val="0000FF"/>
          <w:sz w:val="19"/>
          <w:szCs w:val="19"/>
        </w:rPr>
        <w:t>(</w:t>
      </w:r>
      <w:proofErr w:type="gramEnd"/>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687105D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 xml:space="preserve">En relación con el procedimiento de adjudicación del contrato con expediente </w:t>
      </w:r>
      <w:proofErr w:type="spellStart"/>
      <w:r w:rsidRPr="005E00CD">
        <w:rPr>
          <w:rFonts w:ascii="Verdana" w:hAnsi="Verdana" w:cs="Tahoma"/>
          <w:sz w:val="19"/>
          <w:szCs w:val="19"/>
        </w:rPr>
        <w:t>nº</w:t>
      </w:r>
      <w:r w:rsidR="00076310">
        <w:rPr>
          <w:rFonts w:ascii="Verdana" w:hAnsi="Verdana" w:cs="Tahoma"/>
          <w:sz w:val="19"/>
          <w:szCs w:val="19"/>
        </w:rPr>
        <w:t>URA</w:t>
      </w:r>
      <w:proofErr w:type="spellEnd"/>
      <w:r w:rsidR="00076310">
        <w:rPr>
          <w:rFonts w:ascii="Verdana" w:hAnsi="Verdana" w:cs="Tahoma"/>
          <w:sz w:val="19"/>
          <w:szCs w:val="19"/>
        </w:rPr>
        <w:t>/0</w:t>
      </w:r>
      <w:r w:rsidR="004262F1">
        <w:rPr>
          <w:rFonts w:ascii="Verdana" w:hAnsi="Verdana" w:cs="Tahoma"/>
          <w:sz w:val="19"/>
          <w:szCs w:val="19"/>
        </w:rPr>
        <w:t>14</w:t>
      </w:r>
      <w:r w:rsidR="00091BA7">
        <w:rPr>
          <w:rFonts w:ascii="Verdana" w:hAnsi="Verdana" w:cs="Tahoma"/>
          <w:sz w:val="19"/>
          <w:szCs w:val="19"/>
        </w:rPr>
        <w:t>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roofErr w:type="gramStart"/>
      <w:r w:rsidRPr="005E00CD">
        <w:rPr>
          <w:rFonts w:ascii="Verdana" w:hAnsi="Verdana" w:cs="Tahoma"/>
          <w:sz w:val="19"/>
          <w:szCs w:val="19"/>
        </w:rPr>
        <w:t>…….</w:t>
      </w:r>
      <w:proofErr w:type="gramEnd"/>
      <w:r w:rsidRPr="005E00CD">
        <w:rPr>
          <w:rFonts w:ascii="Verdana" w:hAnsi="Verdana" w:cs="Tahoma"/>
          <w:sz w:val="19"/>
          <w:szCs w:val="19"/>
        </w:rPr>
        <w:t>.</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427DD4"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29"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5" w:name="_Toc34132954"/>
      <w:bookmarkStart w:id="1006" w:name="_Toc38387838"/>
      <w:bookmarkEnd w:id="1004"/>
      <w:r w:rsidRPr="009A7BBC">
        <w:lastRenderedPageBreak/>
        <w:t>ANEXO II.2.-</w:t>
      </w:r>
    </w:p>
    <w:p w14:paraId="3A6F6F02" w14:textId="77777777" w:rsidR="00536074" w:rsidRPr="009A7BBC" w:rsidRDefault="00536074" w:rsidP="00536074">
      <w:pPr>
        <w:pStyle w:val="Ttulo3"/>
        <w:jc w:val="center"/>
      </w:pPr>
      <w:bookmarkStart w:id="1007" w:name="_COMPROMISO_DE_ADSCRIPCIÓN"/>
      <w:bookmarkEnd w:id="1007"/>
      <w:r w:rsidRPr="009A7BBC">
        <w:t>COMPROMISO DE ADSCRIPCIÓN DE MEDIOS</w:t>
      </w:r>
      <w:bookmarkEnd w:id="1005"/>
      <w:bookmarkEnd w:id="1006"/>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2727F9">
      <w:pPr>
        <w:numPr>
          <w:ilvl w:val="0"/>
          <w:numId w:val="133"/>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2727F9">
      <w:pPr>
        <w:numPr>
          <w:ilvl w:val="0"/>
          <w:numId w:val="133"/>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 xml:space="preserve">En............................., </w:t>
      </w:r>
      <w:proofErr w:type="gramStart"/>
      <w:r w:rsidRPr="002F4199">
        <w:rPr>
          <w:rFonts w:ascii="Verdana" w:hAnsi="Verdana"/>
          <w:sz w:val="19"/>
          <w:szCs w:val="19"/>
        </w:rPr>
        <w:t>a.....</w:t>
      </w:r>
      <w:proofErr w:type="gramEnd"/>
      <w:r w:rsidRPr="002F4199">
        <w:rPr>
          <w:rFonts w:ascii="Verdana" w:hAnsi="Verdana"/>
          <w:sz w:val="19"/>
          <w:szCs w:val="19"/>
        </w:rPr>
        <w:t>.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lastRenderedPageBreak/>
        <w:t>cuadro “Compromiso de adscripción de medios”</w:t>
      </w:r>
      <w:r w:rsidRPr="000463A9">
        <w:rPr>
          <w:rFonts w:ascii="Verdana" w:hAnsi="Verdana" w:cs="Tahoma"/>
          <w:caps/>
          <w:sz w:val="19"/>
          <w:szCs w:val="19"/>
          <w:lang w:val="es-ES_tradnl"/>
        </w:rPr>
        <w:t>.</w:t>
      </w:r>
    </w:p>
    <w:p w14:paraId="42CAEA1E" w14:textId="77777777"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091BA7">
        <w:rPr>
          <w:rFonts w:ascii="Verdana" w:hAnsi="Verdana" w:cs="Tahoma"/>
          <w:sz w:val="19"/>
          <w:szCs w:val="19"/>
          <w:lang w:val="es-ES_tradnl"/>
        </w:rPr>
        <w:t>diente número URA/008A/2021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427DD4"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End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427DD4"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End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 xml:space="preserve">Ingeniero(a) de Caminos Canales y Puertos, Ingeniero(a) Técnico(a) de Obras Públicas, Ingeniero(a) Industrial, Ingeniero(a) Técnico(a) </w:t>
            </w:r>
            <w:proofErr w:type="spellStart"/>
            <w:r w:rsidRPr="00071471">
              <w:rPr>
                <w:rFonts w:ascii="Verdana" w:hAnsi="Verdana" w:cs="Arial"/>
                <w:color w:val="0000FF"/>
                <w:sz w:val="19"/>
                <w:szCs w:val="19"/>
                <w:lang w:val="es-ES_tradnl" w:eastAsia="en-US"/>
              </w:rPr>
              <w:t>Ind.ustrial</w:t>
            </w:r>
            <w:proofErr w:type="spellEnd"/>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427DD4"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EB7C18C" w14:textId="16E6B053" w:rsidR="00CF0FD7" w:rsidRDefault="00427DD4"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lastRenderedPageBreak/>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427DD4"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AAE70BC" w14:textId="687237E0" w:rsidR="00CF0FD7" w:rsidRDefault="00427DD4"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8" w:name="_Toc505598241"/>
      <w:bookmarkStart w:id="1009" w:name="_Toc505598318"/>
      <w:bookmarkStart w:id="1010" w:name="_Toc505598411"/>
      <w:bookmarkStart w:id="1011" w:name="_Toc507512590"/>
      <w:bookmarkStart w:id="1012" w:name="_Toc507512891"/>
      <w:r w:rsidRPr="000463A9">
        <w:rPr>
          <w:rFonts w:ascii="Verdana" w:hAnsi="Verdana" w:cs="Tahoma"/>
          <w:sz w:val="19"/>
          <w:szCs w:val="19"/>
        </w:rPr>
        <w:t xml:space="preserve">En............................., </w:t>
      </w:r>
      <w:proofErr w:type="gramStart"/>
      <w:r w:rsidRPr="000463A9">
        <w:rPr>
          <w:rFonts w:ascii="Verdana" w:hAnsi="Verdana" w:cs="Tahoma"/>
          <w:sz w:val="19"/>
          <w:szCs w:val="19"/>
        </w:rPr>
        <w:t>a.....</w:t>
      </w:r>
      <w:proofErr w:type="gramEnd"/>
      <w:r w:rsidRPr="000463A9">
        <w:rPr>
          <w:rFonts w:ascii="Verdana" w:hAnsi="Verdana" w:cs="Tahoma"/>
          <w:sz w:val="19"/>
          <w:szCs w:val="19"/>
        </w:rPr>
        <w:t>. de....................de 20....</w:t>
      </w:r>
      <w:bookmarkEnd w:id="1008"/>
      <w:bookmarkEnd w:id="1009"/>
      <w:bookmarkEnd w:id="1010"/>
      <w:bookmarkEnd w:id="1011"/>
      <w:bookmarkEnd w:id="1012"/>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2727F9">
      <w:pPr>
        <w:numPr>
          <w:ilvl w:val="0"/>
          <w:numId w:val="93"/>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2727F9">
      <w:pPr>
        <w:numPr>
          <w:ilvl w:val="0"/>
          <w:numId w:val="93"/>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2727F9">
      <w:pPr>
        <w:numPr>
          <w:ilvl w:val="0"/>
          <w:numId w:val="93"/>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2727F9">
      <w:pPr>
        <w:numPr>
          <w:ilvl w:val="0"/>
          <w:numId w:val="93"/>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2727F9">
      <w:pPr>
        <w:numPr>
          <w:ilvl w:val="0"/>
          <w:numId w:val="93"/>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3" w:name="_ANEXO_II._3.-"/>
      <w:bookmarkStart w:id="1014" w:name="AnexoII3"/>
      <w:bookmarkStart w:id="1015" w:name="_Toc33530868"/>
      <w:bookmarkStart w:id="1016" w:name="_Toc38387839"/>
      <w:bookmarkEnd w:id="1013"/>
      <w:r w:rsidRPr="00A12B05">
        <w:lastRenderedPageBreak/>
        <w:t>ANEXO</w:t>
      </w:r>
      <w:r w:rsidRPr="00E0524C">
        <w:rPr>
          <w:lang w:val="es-ES_tradnl"/>
        </w:rPr>
        <w:t xml:space="preserve"> II. 3.-</w:t>
      </w:r>
      <w:r w:rsidRPr="00E0524C">
        <w:rPr>
          <w:lang w:val="es-ES_tradnl"/>
        </w:rPr>
        <w:tab/>
      </w:r>
      <w:bookmarkEnd w:id="1014"/>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5"/>
      <w:bookmarkEnd w:id="1016"/>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7" w:name="_Toc505598242"/>
      <w:bookmarkStart w:id="1018" w:name="_Toc505598319"/>
      <w:bookmarkStart w:id="1019" w:name="_Toc505598412"/>
      <w:bookmarkStart w:id="1020" w:name="_Toc507512591"/>
      <w:bookmarkStart w:id="1021" w:name="_Toc507512892"/>
      <w:r w:rsidRPr="00E0524C">
        <w:rPr>
          <w:rFonts w:ascii="Verdana" w:hAnsi="Verdana"/>
          <w:b/>
          <w:sz w:val="19"/>
          <w:szCs w:val="19"/>
        </w:rPr>
        <w:t>DECLARA:</w:t>
      </w:r>
      <w:bookmarkEnd w:id="1017"/>
      <w:bookmarkEnd w:id="1018"/>
      <w:bookmarkEnd w:id="1019"/>
      <w:bookmarkEnd w:id="1020"/>
      <w:bookmarkEnd w:id="1021"/>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w:t>
      </w:r>
      <w:proofErr w:type="gramStart"/>
      <w:r w:rsidRPr="003F4051">
        <w:rPr>
          <w:rFonts w:ascii="Verdana" w:hAnsi="Verdana"/>
          <w:sz w:val="19"/>
          <w:szCs w:val="19"/>
        </w:rPr>
        <w:t>............. ,</w:t>
      </w:r>
      <w:proofErr w:type="gramEnd"/>
      <w:r w:rsidRPr="003F4051">
        <w:rPr>
          <w:rFonts w:ascii="Verdana" w:hAnsi="Verdana"/>
          <w:sz w:val="19"/>
          <w:szCs w:val="19"/>
        </w:rPr>
        <w:t xml:space="preserve">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2727F9">
      <w:pPr>
        <w:numPr>
          <w:ilvl w:val="0"/>
          <w:numId w:val="63"/>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2727F9">
      <w:pPr>
        <w:numPr>
          <w:ilvl w:val="0"/>
          <w:numId w:val="63"/>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2727F9">
      <w:pPr>
        <w:numPr>
          <w:ilvl w:val="0"/>
          <w:numId w:val="63"/>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2727F9">
      <w:pPr>
        <w:numPr>
          <w:ilvl w:val="0"/>
          <w:numId w:val="71"/>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2727F9">
      <w:pPr>
        <w:numPr>
          <w:ilvl w:val="0"/>
          <w:numId w:val="71"/>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2727F9">
      <w:pPr>
        <w:numPr>
          <w:ilvl w:val="0"/>
          <w:numId w:val="71"/>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2" w:name="_Toc505598243"/>
      <w:bookmarkStart w:id="1023" w:name="_Toc505598320"/>
      <w:bookmarkStart w:id="1024" w:name="_Toc505598413"/>
      <w:bookmarkStart w:id="1025" w:name="_Toc507512592"/>
      <w:bookmarkStart w:id="1026" w:name="_Toc507512893"/>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1022"/>
      <w:bookmarkEnd w:id="1023"/>
      <w:bookmarkEnd w:id="1024"/>
      <w:bookmarkEnd w:id="1025"/>
      <w:bookmarkEnd w:id="1026"/>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2727F9">
      <w:pPr>
        <w:numPr>
          <w:ilvl w:val="0"/>
          <w:numId w:val="87"/>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2727F9">
      <w:pPr>
        <w:numPr>
          <w:ilvl w:val="0"/>
          <w:numId w:val="87"/>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2727F9">
      <w:pPr>
        <w:numPr>
          <w:ilvl w:val="0"/>
          <w:numId w:val="87"/>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2727F9">
      <w:pPr>
        <w:numPr>
          <w:ilvl w:val="0"/>
          <w:numId w:val="87"/>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2727F9">
      <w:pPr>
        <w:numPr>
          <w:ilvl w:val="0"/>
          <w:numId w:val="87"/>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7" w:name="_ANEXO_II._4.-"/>
      <w:bookmarkStart w:id="1028" w:name="AnexoII4"/>
      <w:bookmarkStart w:id="1029" w:name="_Toc33530869"/>
      <w:bookmarkStart w:id="1030" w:name="_Toc38387840"/>
      <w:bookmarkEnd w:id="1027"/>
      <w:r w:rsidRPr="00E0524C">
        <w:rPr>
          <w:lang w:val="es-ES_tradnl"/>
        </w:rPr>
        <w:lastRenderedPageBreak/>
        <w:t>ANEXO II. 4</w:t>
      </w:r>
      <w:bookmarkEnd w:id="1028"/>
      <w:r w:rsidRPr="00E0524C">
        <w:rPr>
          <w:lang w:val="es-ES_tradnl"/>
        </w:rPr>
        <w:t>.-</w:t>
      </w:r>
      <w:r w:rsidRPr="00E0524C">
        <w:rPr>
          <w:lang w:val="es-ES_tradnl"/>
        </w:rPr>
        <w:tab/>
      </w:r>
      <w:r w:rsidRPr="00E0524C">
        <w:rPr>
          <w:rFonts w:eastAsia="Arial Unicode MS"/>
        </w:rPr>
        <w:t>COMPROMISO DE CONSTITUIRSE FORMALMENTE EN UTE</w:t>
      </w:r>
      <w:bookmarkEnd w:id="1029"/>
      <w:bookmarkEnd w:id="1030"/>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1" w:name="_Toc505598244"/>
      <w:bookmarkStart w:id="1032" w:name="_Toc505598321"/>
      <w:bookmarkStart w:id="1033" w:name="_Toc505598414"/>
      <w:bookmarkStart w:id="1034" w:name="_Toc507512593"/>
      <w:bookmarkStart w:id="1035" w:name="_Toc507512894"/>
      <w:r w:rsidRPr="00E0524C">
        <w:rPr>
          <w:rFonts w:ascii="Verdana" w:hAnsi="Verdana" w:cs="Tahoma"/>
          <w:b/>
          <w:sz w:val="19"/>
          <w:szCs w:val="19"/>
          <w:lang w:val="es-ES_tradnl"/>
        </w:rPr>
        <w:t>DECLARAN:</w:t>
      </w:r>
      <w:bookmarkEnd w:id="1031"/>
      <w:bookmarkEnd w:id="1032"/>
      <w:bookmarkEnd w:id="1033"/>
      <w:bookmarkEnd w:id="1034"/>
      <w:bookmarkEnd w:id="1035"/>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 xml:space="preserve">En relación con el expediente </w:t>
      </w:r>
      <w:proofErr w:type="spellStart"/>
      <w:r w:rsidRPr="00E0524C">
        <w:rPr>
          <w:rFonts w:ascii="Verdana" w:hAnsi="Verdana" w:cs="Tahoma"/>
          <w:sz w:val="19"/>
          <w:szCs w:val="19"/>
        </w:rPr>
        <w:t>nº</w:t>
      </w:r>
      <w:proofErr w:type="spellEnd"/>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w:t>
      </w:r>
      <w:proofErr w:type="gramStart"/>
      <w:r w:rsidRPr="00E0524C">
        <w:rPr>
          <w:rFonts w:ascii="Verdana" w:hAnsi="Verdana" w:cs="Tahoma"/>
          <w:iCs/>
          <w:sz w:val="19"/>
          <w:szCs w:val="19"/>
        </w:rPr>
        <w:t>del mismo</w:t>
      </w:r>
      <w:proofErr w:type="gramEnd"/>
      <w:r w:rsidRPr="00E0524C">
        <w:rPr>
          <w:rFonts w:ascii="Verdana" w:hAnsi="Verdana" w:cs="Tahoma"/>
          <w:iCs/>
          <w:sz w:val="19"/>
          <w:szCs w:val="19"/>
        </w:rPr>
        <w:t xml:space="preserve">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6" w:name="_Toc505598245"/>
      <w:bookmarkStart w:id="1037" w:name="_Toc505598322"/>
      <w:bookmarkStart w:id="1038" w:name="_Toc505598415"/>
      <w:bookmarkStart w:id="1039" w:name="_Toc507512594"/>
      <w:bookmarkStart w:id="1040" w:name="_Toc507512895"/>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1036"/>
      <w:bookmarkEnd w:id="1037"/>
      <w:bookmarkEnd w:id="1038"/>
      <w:bookmarkEnd w:id="1039"/>
      <w:bookmarkEnd w:id="1040"/>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1" w:name="_ANEXO_II._5.-"/>
      <w:bookmarkStart w:id="1042" w:name="AnexoII5"/>
      <w:bookmarkStart w:id="1043" w:name="_Toc33530870"/>
      <w:bookmarkStart w:id="1044" w:name="_Toc38387841"/>
      <w:bookmarkEnd w:id="1041"/>
      <w:r w:rsidRPr="00E0524C">
        <w:rPr>
          <w:lang w:val="es-ES_tradnl"/>
        </w:rPr>
        <w:lastRenderedPageBreak/>
        <w:t>ANEXO II. 5.</w:t>
      </w:r>
      <w:bookmarkEnd w:id="1042"/>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3"/>
      <w:bookmarkEnd w:id="1044"/>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5" w:name="_Toc505598246"/>
      <w:bookmarkStart w:id="1046" w:name="_Toc505598323"/>
      <w:bookmarkStart w:id="1047" w:name="_Toc505598416"/>
      <w:bookmarkStart w:id="1048" w:name="_Toc507512595"/>
      <w:bookmarkStart w:id="1049" w:name="_Toc507512896"/>
      <w:r w:rsidRPr="00E0524C">
        <w:rPr>
          <w:rFonts w:ascii="Verdana" w:hAnsi="Verdana"/>
          <w:b/>
          <w:sz w:val="19"/>
          <w:szCs w:val="19"/>
        </w:rPr>
        <w:t>DECLARA:</w:t>
      </w:r>
      <w:bookmarkEnd w:id="1045"/>
      <w:bookmarkEnd w:id="1046"/>
      <w:bookmarkEnd w:id="1047"/>
      <w:bookmarkEnd w:id="1048"/>
      <w:bookmarkEnd w:id="1049"/>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2727F9">
      <w:pPr>
        <w:numPr>
          <w:ilvl w:val="0"/>
          <w:numId w:val="65"/>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 xml:space="preserve">que será de aplicación a los trabajadores y trabajadoras que realicen la actividad objeto del contrato, en el caso de resultar adjudicataria, </w:t>
      </w:r>
      <w:proofErr w:type="gramStart"/>
      <w:r w:rsidRPr="00E0524C">
        <w:rPr>
          <w:rFonts w:ascii="Verdana" w:hAnsi="Verdana" w:cs="Arial"/>
          <w:sz w:val="19"/>
          <w:szCs w:val="19"/>
          <w:shd w:val="clear" w:color="auto" w:fill="FFFFFF"/>
        </w:rPr>
        <w:t>es</w:t>
      </w:r>
      <w:r w:rsidRPr="00E0524C">
        <w:rPr>
          <w:rFonts w:ascii="Verdana" w:hAnsi="Verdana" w:cs="Arial"/>
          <w:sz w:val="19"/>
          <w:szCs w:val="19"/>
          <w:shd w:val="clear" w:color="auto" w:fill="FFFFFF"/>
          <w:vertAlign w:val="superscript"/>
        </w:rPr>
        <w:t>(</w:t>
      </w:r>
      <w:proofErr w:type="gramEnd"/>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2727F9">
      <w:pPr>
        <w:numPr>
          <w:ilvl w:val="0"/>
          <w:numId w:val="65"/>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2727F9">
      <w:pPr>
        <w:numPr>
          <w:ilvl w:val="0"/>
          <w:numId w:val="65"/>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2727F9">
      <w:pPr>
        <w:numPr>
          <w:ilvl w:val="0"/>
          <w:numId w:val="65"/>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0" w:name="_Toc505598247"/>
      <w:bookmarkStart w:id="1051" w:name="_Toc505598324"/>
      <w:bookmarkStart w:id="1052" w:name="_Toc505598417"/>
      <w:bookmarkStart w:id="1053" w:name="_Toc507512596"/>
      <w:bookmarkStart w:id="1054" w:name="_Toc507512897"/>
      <w:r w:rsidRPr="00E0524C">
        <w:rPr>
          <w:rFonts w:ascii="Verdana" w:hAnsi="Verdana" w:cs="Tahoma"/>
          <w:sz w:val="19"/>
          <w:szCs w:val="19"/>
        </w:rPr>
        <w:t>En............................., a..... de....................de 20....</w:t>
      </w:r>
      <w:bookmarkEnd w:id="1050"/>
      <w:bookmarkEnd w:id="1051"/>
      <w:bookmarkEnd w:id="1052"/>
      <w:bookmarkEnd w:id="1053"/>
      <w:bookmarkEnd w:id="1054"/>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proofErr w:type="gramStart"/>
      <w:r w:rsidRPr="00E0524C">
        <w:rPr>
          <w:rFonts w:ascii="Verdana" w:hAnsi="Verdana" w:cs="Arial"/>
          <w:sz w:val="19"/>
          <w:szCs w:val="19"/>
          <w:shd w:val="clear" w:color="auto" w:fill="FFFFFF"/>
          <w:vertAlign w:val="superscript"/>
        </w:rPr>
        <w:t>*)</w:t>
      </w:r>
      <w:r w:rsidRPr="00E0524C">
        <w:rPr>
          <w:rFonts w:ascii="Verdana" w:hAnsi="Verdana"/>
          <w:sz w:val="18"/>
          <w:szCs w:val="18"/>
        </w:rPr>
        <w:t>Sin</w:t>
      </w:r>
      <w:proofErr w:type="gramEnd"/>
      <w:r w:rsidRPr="00E0524C">
        <w:rPr>
          <w:rFonts w:ascii="Verdana" w:hAnsi="Verdana"/>
          <w:sz w:val="18"/>
          <w:szCs w:val="18"/>
        </w:rPr>
        <w:t xml:space="preserve">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2727F9">
      <w:pPr>
        <w:numPr>
          <w:ilvl w:val="0"/>
          <w:numId w:val="81"/>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2727F9">
      <w:pPr>
        <w:numPr>
          <w:ilvl w:val="0"/>
          <w:numId w:val="81"/>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2727F9">
      <w:pPr>
        <w:numPr>
          <w:ilvl w:val="0"/>
          <w:numId w:val="81"/>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2727F9">
      <w:pPr>
        <w:numPr>
          <w:ilvl w:val="0"/>
          <w:numId w:val="81"/>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2727F9">
      <w:pPr>
        <w:numPr>
          <w:ilvl w:val="0"/>
          <w:numId w:val="81"/>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5" w:name="_ANEXO_II._6.-"/>
      <w:bookmarkStart w:id="1056" w:name="AnexoII6"/>
      <w:bookmarkStart w:id="1057" w:name="_Toc33530871"/>
      <w:bookmarkStart w:id="1058" w:name="_Toc38387842"/>
      <w:bookmarkEnd w:id="1055"/>
      <w:r w:rsidRPr="0311D503">
        <w:lastRenderedPageBreak/>
        <w:t>ANEXO II. 6.</w:t>
      </w:r>
      <w:r w:rsidRPr="00E063C4">
        <w:rPr>
          <w:rFonts w:eastAsia="Arial Unicode MS"/>
        </w:rPr>
        <w:t>-</w:t>
      </w:r>
      <w:r w:rsidRPr="00E063C4">
        <w:rPr>
          <w:rFonts w:eastAsia="Arial Unicode MS"/>
        </w:rPr>
        <w:tab/>
      </w:r>
      <w:bookmarkEnd w:id="1056"/>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7"/>
      <w:bookmarkEnd w:id="1058"/>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proofErr w:type="gramStart"/>
      <w:r w:rsidRPr="00D624B3">
        <w:rPr>
          <w:rFonts w:ascii="Verdana" w:hAnsi="Verdana" w:cs="Tahoma"/>
          <w:sz w:val="19"/>
          <w:szCs w:val="19"/>
        </w:rPr>
        <w:t>…(</w:t>
      </w:r>
      <w:proofErr w:type="gramEnd"/>
      <w:r w:rsidRPr="00E063C4">
        <w:rPr>
          <w:rFonts w:ascii="Verdana" w:hAnsi="Verdana" w:cs="Tahoma"/>
          <w:color w:val="0000FF"/>
          <w:sz w:val="19"/>
          <w:szCs w:val="19"/>
        </w:rPr>
        <w:t>de la operadora económica</w:t>
      </w:r>
      <w:r w:rsidRPr="00E063C4">
        <w:rPr>
          <w:rFonts w:ascii="Verdana" w:hAnsi="Verdana" w:cs="Tahoma"/>
          <w:sz w:val="19"/>
          <w:szCs w:val="19"/>
        </w:rPr>
        <w:t xml:space="preserve">); en relación con el expediente </w:t>
      </w:r>
      <w:proofErr w:type="spellStart"/>
      <w:r w:rsidRPr="00E063C4">
        <w:rPr>
          <w:rFonts w:ascii="Verdana" w:hAnsi="Verdana" w:cs="Tahoma"/>
          <w:sz w:val="19"/>
          <w:szCs w:val="19"/>
        </w:rPr>
        <w:t>nº</w:t>
      </w:r>
      <w:proofErr w:type="spellEnd"/>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59" w:name="_Toc505598248"/>
      <w:bookmarkStart w:id="1060" w:name="_Toc505598325"/>
      <w:bookmarkStart w:id="1061" w:name="_Toc505598418"/>
      <w:bookmarkStart w:id="1062" w:name="_Toc507512597"/>
      <w:bookmarkStart w:id="1063"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59"/>
      <w:bookmarkEnd w:id="1060"/>
      <w:bookmarkEnd w:id="1061"/>
      <w:bookmarkEnd w:id="1062"/>
      <w:bookmarkEnd w:id="1063"/>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4" w:name="_Toc505598249"/>
      <w:bookmarkStart w:id="1065" w:name="_Toc505598326"/>
      <w:bookmarkStart w:id="1066" w:name="_Toc505598419"/>
      <w:bookmarkStart w:id="1067" w:name="_Toc507512598"/>
      <w:bookmarkStart w:id="1068" w:name="_Toc507512899"/>
      <w:r w:rsidRPr="00E063C4">
        <w:rPr>
          <w:rFonts w:ascii="Verdana" w:hAnsi="Verdana" w:cs="Tahoma"/>
          <w:sz w:val="19"/>
          <w:szCs w:val="19"/>
        </w:rPr>
        <w:t>En............................., a..... de....................de 20....</w:t>
      </w:r>
      <w:bookmarkEnd w:id="1064"/>
      <w:bookmarkEnd w:id="1065"/>
      <w:bookmarkEnd w:id="1066"/>
      <w:bookmarkEnd w:id="1067"/>
      <w:bookmarkEnd w:id="1068"/>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2727F9">
      <w:pPr>
        <w:numPr>
          <w:ilvl w:val="0"/>
          <w:numId w:val="82"/>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2727F9">
      <w:pPr>
        <w:numPr>
          <w:ilvl w:val="0"/>
          <w:numId w:val="82"/>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2727F9">
      <w:pPr>
        <w:numPr>
          <w:ilvl w:val="0"/>
          <w:numId w:val="82"/>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2727F9">
      <w:pPr>
        <w:numPr>
          <w:ilvl w:val="0"/>
          <w:numId w:val="82"/>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2727F9">
      <w:pPr>
        <w:numPr>
          <w:ilvl w:val="0"/>
          <w:numId w:val="82"/>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69" w:name="AnexoII7"/>
    </w:p>
    <w:p w14:paraId="237B3CC5" w14:textId="77777777" w:rsidR="00536074" w:rsidRDefault="00536074" w:rsidP="00536074">
      <w:pPr>
        <w:pStyle w:val="Ttulo3"/>
        <w:rPr>
          <w:rFonts w:eastAsia="Arial Unicode MS"/>
        </w:rPr>
      </w:pPr>
      <w:bookmarkStart w:id="1070" w:name="_Toc33530872"/>
      <w:bookmarkStart w:id="1071" w:name="_Toc38387843"/>
      <w:bookmarkEnd w:id="1069"/>
      <w:r w:rsidRPr="000B4598">
        <w:rPr>
          <w:lang w:val="es-ES_tradnl"/>
        </w:rPr>
        <w:lastRenderedPageBreak/>
        <w:t>ANEXO II. 7.</w:t>
      </w:r>
      <w:r w:rsidRPr="000B4598">
        <w:rPr>
          <w:rFonts w:eastAsia="Arial Unicode MS"/>
        </w:rPr>
        <w:t>-</w:t>
      </w:r>
      <w:r w:rsidRPr="000B4598">
        <w:rPr>
          <w:rFonts w:eastAsia="Arial Unicode MS"/>
        </w:rPr>
        <w:tab/>
        <w:t>LOTE O LOTES A LOS QUE PRESENTA OFERTA / OFERTA INTEGRADORA: COMBINACIÓN DE LOTES</w:t>
      </w:r>
      <w:bookmarkEnd w:id="1070"/>
      <w:bookmarkEnd w:id="1071"/>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0B4598">
        <w:rPr>
          <w:rFonts w:ascii="Verdana" w:hAnsi="Verdana" w:cs="Tahoma"/>
          <w:color w:val="0000FF"/>
          <w:sz w:val="19"/>
          <w:szCs w:val="19"/>
        </w:rPr>
        <w:t>de la operadora económica</w:t>
      </w:r>
      <w:r w:rsidRPr="000B4598">
        <w:rPr>
          <w:rFonts w:ascii="Verdana" w:hAnsi="Verdana" w:cs="Tahoma"/>
          <w:sz w:val="19"/>
          <w:szCs w:val="19"/>
        </w:rPr>
        <w:t xml:space="preserve">); en relación con el expediente </w:t>
      </w:r>
      <w:proofErr w:type="spellStart"/>
      <w:r w:rsidRPr="000B4598">
        <w:rPr>
          <w:rFonts w:ascii="Verdana" w:hAnsi="Verdana" w:cs="Tahoma"/>
          <w:sz w:val="19"/>
          <w:szCs w:val="19"/>
        </w:rPr>
        <w:t>nº</w:t>
      </w:r>
      <w:proofErr w:type="spellEnd"/>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2" w:name="_Toc505598250"/>
      <w:bookmarkStart w:id="1073" w:name="_Toc505598327"/>
      <w:bookmarkStart w:id="1074" w:name="_Toc505598420"/>
      <w:bookmarkStart w:id="1075" w:name="_Toc507512599"/>
      <w:bookmarkStart w:id="1076" w:name="_Toc507512900"/>
      <w:r w:rsidRPr="000B4598">
        <w:rPr>
          <w:rFonts w:ascii="Verdana" w:hAnsi="Verdana"/>
          <w:b/>
          <w:sz w:val="19"/>
          <w:szCs w:val="19"/>
        </w:rPr>
        <w:t>DECLARA:</w:t>
      </w:r>
      <w:bookmarkEnd w:id="1072"/>
      <w:bookmarkEnd w:id="1073"/>
      <w:bookmarkEnd w:id="1074"/>
      <w:bookmarkEnd w:id="1075"/>
      <w:bookmarkEnd w:id="1076"/>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7" w:name="_Toc505598251"/>
      <w:bookmarkStart w:id="1078" w:name="_Toc505598328"/>
      <w:bookmarkStart w:id="1079" w:name="_Toc505598421"/>
      <w:bookmarkStart w:id="1080" w:name="_Toc507512600"/>
      <w:bookmarkStart w:id="1081" w:name="_Toc507512901"/>
      <w:r w:rsidRPr="000B4598">
        <w:rPr>
          <w:rFonts w:ascii="Verdana" w:hAnsi="Verdana" w:cs="Tahoma"/>
          <w:sz w:val="19"/>
          <w:szCs w:val="19"/>
        </w:rPr>
        <w:t>En............................., a..... de....................de 20....</w:t>
      </w:r>
      <w:bookmarkEnd w:id="1077"/>
      <w:bookmarkEnd w:id="1078"/>
      <w:bookmarkEnd w:id="1079"/>
      <w:bookmarkEnd w:id="1080"/>
      <w:bookmarkEnd w:id="1081"/>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2727F9">
      <w:pPr>
        <w:numPr>
          <w:ilvl w:val="0"/>
          <w:numId w:val="83"/>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2727F9">
      <w:pPr>
        <w:numPr>
          <w:ilvl w:val="0"/>
          <w:numId w:val="83"/>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2727F9">
      <w:pPr>
        <w:numPr>
          <w:ilvl w:val="0"/>
          <w:numId w:val="83"/>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2727F9">
      <w:pPr>
        <w:numPr>
          <w:ilvl w:val="0"/>
          <w:numId w:val="83"/>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2727F9">
      <w:pPr>
        <w:numPr>
          <w:ilvl w:val="0"/>
          <w:numId w:val="83"/>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2" w:name="AnexoII8"/>
    </w:p>
    <w:p w14:paraId="20EAC8B3" w14:textId="77777777" w:rsidR="00536074" w:rsidRPr="00427D9A" w:rsidRDefault="00536074" w:rsidP="00536074">
      <w:pPr>
        <w:pStyle w:val="Ttulo3"/>
        <w:rPr>
          <w:rFonts w:eastAsia="Arial Unicode MS"/>
        </w:rPr>
      </w:pPr>
      <w:bookmarkStart w:id="1083" w:name="_Toc33530873"/>
      <w:bookmarkStart w:id="1084" w:name="_Toc38387844"/>
      <w:bookmarkStart w:id="1085" w:name="AnexoIII1"/>
      <w:bookmarkStart w:id="1086" w:name="_Toc34132961"/>
      <w:bookmarkEnd w:id="1082"/>
      <w:r w:rsidRPr="00427D9A">
        <w:rPr>
          <w:lang w:val="es-ES_tradnl"/>
        </w:rPr>
        <w:lastRenderedPageBreak/>
        <w:t>ANEXO II. 8.</w:t>
      </w:r>
      <w:r w:rsidRPr="00427D9A">
        <w:rPr>
          <w:rFonts w:eastAsia="Arial Unicode MS"/>
        </w:rPr>
        <w:t>-</w:t>
      </w:r>
      <w:r w:rsidRPr="00427D9A">
        <w:rPr>
          <w:rFonts w:eastAsia="Arial Unicode MS"/>
        </w:rPr>
        <w:tab/>
        <w:t>DATOS A EFECTOS DE NOTIFICACIONES Y COMUNICACIONES</w:t>
      </w:r>
      <w:bookmarkEnd w:id="1083"/>
      <w:bookmarkEnd w:id="1084"/>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5B1F26">
        <w:rPr>
          <w:rFonts w:ascii="Verdana" w:hAnsi="Verdana" w:cs="Tahoma"/>
          <w:color w:val="0000FF"/>
          <w:sz w:val="19"/>
          <w:szCs w:val="19"/>
        </w:rPr>
        <w:t>de la operadora económica</w:t>
      </w:r>
      <w:r w:rsidRPr="005B1F26">
        <w:rPr>
          <w:rFonts w:ascii="Verdana" w:hAnsi="Verdana" w:cs="Tahoma"/>
          <w:sz w:val="19"/>
          <w:szCs w:val="19"/>
        </w:rPr>
        <w:t xml:space="preserve">); en relación con el expediente </w:t>
      </w:r>
      <w:proofErr w:type="spellStart"/>
      <w:r w:rsidRPr="005B1F26">
        <w:rPr>
          <w:rFonts w:ascii="Verdana" w:hAnsi="Verdana" w:cs="Tahoma"/>
          <w:sz w:val="19"/>
          <w:szCs w:val="19"/>
        </w:rPr>
        <w:t>nº</w:t>
      </w:r>
      <w:proofErr w:type="spellEnd"/>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7" w:name="_Toc505598252"/>
      <w:bookmarkStart w:id="1088" w:name="_Toc505598329"/>
      <w:bookmarkStart w:id="1089" w:name="_Toc505598422"/>
      <w:bookmarkStart w:id="1090" w:name="_Toc507512601"/>
      <w:bookmarkStart w:id="1091"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7"/>
      <w:bookmarkEnd w:id="1088"/>
      <w:bookmarkEnd w:id="1089"/>
      <w:bookmarkEnd w:id="1090"/>
      <w:bookmarkEnd w:id="1091"/>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2727F9">
      <w:pPr>
        <w:numPr>
          <w:ilvl w:val="0"/>
          <w:numId w:val="64"/>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35337F34" w14:textId="77777777" w:rsidR="00536074" w:rsidRPr="00427D9A" w:rsidRDefault="00536074" w:rsidP="002727F9">
      <w:pPr>
        <w:numPr>
          <w:ilvl w:val="0"/>
          <w:numId w:val="64"/>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27DD4">
        <w:rPr>
          <w:rFonts w:ascii="Verdana" w:eastAsia="Arial Unicode MS" w:hAnsi="Verdana"/>
          <w:sz w:val="19"/>
          <w:szCs w:val="19"/>
        </w:rPr>
      </w:r>
      <w:r w:rsidR="00427DD4">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27DD4">
        <w:rPr>
          <w:rFonts w:ascii="Verdana" w:eastAsia="Arial Unicode MS" w:hAnsi="Verdana"/>
          <w:sz w:val="19"/>
          <w:szCs w:val="19"/>
        </w:rPr>
      </w:r>
      <w:r w:rsidR="00427DD4">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2727F9">
      <w:pPr>
        <w:numPr>
          <w:ilvl w:val="0"/>
          <w:numId w:val="64"/>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13CE33B1" w14:textId="77777777" w:rsidR="00536074" w:rsidRPr="00427D9A" w:rsidRDefault="00536074" w:rsidP="002727F9">
      <w:pPr>
        <w:numPr>
          <w:ilvl w:val="0"/>
          <w:numId w:val="64"/>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27DD4">
        <w:rPr>
          <w:rFonts w:ascii="Verdana" w:eastAsia="Arial Unicode MS" w:hAnsi="Verdana"/>
          <w:sz w:val="19"/>
          <w:szCs w:val="19"/>
        </w:rPr>
      </w:r>
      <w:r w:rsidR="00427DD4">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27DD4">
        <w:rPr>
          <w:rFonts w:ascii="Verdana" w:eastAsia="Arial Unicode MS" w:hAnsi="Verdana"/>
          <w:sz w:val="19"/>
          <w:szCs w:val="19"/>
        </w:rPr>
      </w:r>
      <w:r w:rsidR="00427DD4">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2" w:name="_Toc505598253"/>
      <w:bookmarkStart w:id="1093" w:name="_Toc505598330"/>
      <w:bookmarkStart w:id="1094" w:name="_Toc505598423"/>
      <w:bookmarkStart w:id="1095" w:name="_Toc507512602"/>
      <w:bookmarkStart w:id="1096" w:name="_Toc507512903"/>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1092"/>
      <w:bookmarkEnd w:id="1093"/>
      <w:bookmarkEnd w:id="1094"/>
      <w:bookmarkEnd w:id="1095"/>
      <w:bookmarkEnd w:id="1096"/>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2727F9">
      <w:pPr>
        <w:numPr>
          <w:ilvl w:val="0"/>
          <w:numId w:val="88"/>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2727F9">
      <w:pPr>
        <w:numPr>
          <w:ilvl w:val="0"/>
          <w:numId w:val="88"/>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2727F9">
      <w:pPr>
        <w:numPr>
          <w:ilvl w:val="0"/>
          <w:numId w:val="88"/>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2727F9">
      <w:pPr>
        <w:numPr>
          <w:ilvl w:val="0"/>
          <w:numId w:val="88"/>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2727F9">
      <w:pPr>
        <w:numPr>
          <w:ilvl w:val="0"/>
          <w:numId w:val="88"/>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7" w:name="_ANEXO_III._1-"/>
      <w:bookmarkStart w:id="1098" w:name="_Toc33530874"/>
      <w:bookmarkStart w:id="1099" w:name="_Toc38387845"/>
      <w:bookmarkEnd w:id="1085"/>
      <w:bookmarkEnd w:id="1086"/>
      <w:bookmarkEnd w:id="1097"/>
      <w:r w:rsidRPr="00427D9A">
        <w:rPr>
          <w:lang w:val="es-ES_tradnl"/>
        </w:rPr>
        <w:lastRenderedPageBreak/>
        <w:t>ANEXO III. 1</w:t>
      </w:r>
      <w:r w:rsidRPr="00427D9A">
        <w:rPr>
          <w:rFonts w:eastAsia="Arial Unicode MS"/>
        </w:rPr>
        <w:t>-</w:t>
      </w:r>
      <w:r w:rsidRPr="00427D9A">
        <w:rPr>
          <w:rFonts w:eastAsia="Arial Unicode MS"/>
        </w:rPr>
        <w:tab/>
        <w:t>OFERTA ECONÓMICA</w:t>
      </w:r>
      <w:bookmarkEnd w:id="1098"/>
      <w:bookmarkEnd w:id="1099"/>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0" w:name="AnexoV1"/>
      <w:bookmarkStart w:id="1101" w:name="_Toc33530875"/>
    </w:p>
    <w:p w14:paraId="23194C7B" w14:textId="77777777" w:rsidR="00536074" w:rsidRDefault="00536074" w:rsidP="00536074">
      <w:pPr>
        <w:pStyle w:val="Ttulo3"/>
        <w:rPr>
          <w:lang w:val="es-ES_tradnl"/>
        </w:rPr>
      </w:pPr>
      <w:bookmarkStart w:id="1102" w:name="_Toc38387846"/>
      <w:r w:rsidRPr="007E5B94">
        <w:rPr>
          <w:highlight w:val="yellow"/>
          <w:lang w:val="es-ES_tradnl"/>
        </w:rPr>
        <w:lastRenderedPageBreak/>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0"/>
      <w:r w:rsidRPr="00720FA1">
        <w:rPr>
          <w:lang w:val="es-ES_tradnl"/>
        </w:rPr>
        <w:t>DISPONIBILIDAD DE LA SOLVENCIA Y MEDIOS DE OTRAS ENTIDADES DURANTE TODA LA VIGENCIA DEL CONTRATO</w:t>
      </w:r>
      <w:bookmarkEnd w:id="1101"/>
      <w:bookmarkEnd w:id="1102"/>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proofErr w:type="gramStart"/>
      <w:r w:rsidRPr="00D624B3">
        <w:rPr>
          <w:rFonts w:ascii="Verdana" w:hAnsi="Verdana" w:cs="Tahoma"/>
          <w:sz w:val="19"/>
          <w:szCs w:val="19"/>
        </w:rPr>
        <w:t>…(</w:t>
      </w:r>
      <w:proofErr w:type="gramEnd"/>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 xml:space="preserve">otra </w:t>
      </w:r>
      <w:proofErr w:type="gramStart"/>
      <w:r w:rsidRPr="00720FA1">
        <w:rPr>
          <w:rFonts w:ascii="Verdana" w:hAnsi="Verdana" w:cs="Tahoma"/>
          <w:color w:val="0000FF"/>
          <w:sz w:val="19"/>
          <w:szCs w:val="19"/>
        </w:rPr>
        <w:t>entidad</w:t>
      </w:r>
      <w:r w:rsidRPr="00720FA1">
        <w:rPr>
          <w:rFonts w:ascii="Verdana" w:hAnsi="Verdana" w:cs="Tahoma"/>
          <w:sz w:val="19"/>
          <w:szCs w:val="19"/>
        </w:rPr>
        <w:t>)…</w:t>
      </w:r>
      <w:proofErr w:type="gramEnd"/>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3" w:name="_Toc505598256"/>
      <w:bookmarkStart w:id="1104" w:name="_Toc505598333"/>
      <w:bookmarkStart w:id="1105" w:name="_Toc505598426"/>
      <w:bookmarkStart w:id="1106" w:name="_Toc507512605"/>
      <w:bookmarkStart w:id="1107" w:name="_Toc507512906"/>
      <w:r w:rsidRPr="00720FA1">
        <w:rPr>
          <w:rFonts w:ascii="Verdana" w:hAnsi="Verdana"/>
          <w:b/>
          <w:sz w:val="19"/>
          <w:szCs w:val="19"/>
        </w:rPr>
        <w:t>DECLARAN:</w:t>
      </w:r>
      <w:bookmarkEnd w:id="1103"/>
      <w:bookmarkEnd w:id="1104"/>
      <w:bookmarkEnd w:id="1105"/>
      <w:bookmarkEnd w:id="1106"/>
      <w:bookmarkEnd w:id="1107"/>
    </w:p>
    <w:p w14:paraId="51B04192" w14:textId="77777777" w:rsidR="00536074" w:rsidRPr="00720FA1" w:rsidRDefault="00536074" w:rsidP="002727F9">
      <w:pPr>
        <w:numPr>
          <w:ilvl w:val="0"/>
          <w:numId w:val="70"/>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w:t>
      </w:r>
    </w:p>
    <w:p w14:paraId="71D06D28" w14:textId="77777777" w:rsidR="00536074" w:rsidRPr="00720FA1" w:rsidRDefault="00536074" w:rsidP="002727F9">
      <w:pPr>
        <w:numPr>
          <w:ilvl w:val="0"/>
          <w:numId w:val="70"/>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no está incursa en prohibición de contratar con el sector público.</w:t>
      </w:r>
    </w:p>
    <w:p w14:paraId="63F87FAE" w14:textId="77777777" w:rsidR="00536074" w:rsidRPr="00720FA1" w:rsidRDefault="00536074" w:rsidP="002727F9">
      <w:pPr>
        <w:numPr>
          <w:ilvl w:val="0"/>
          <w:numId w:val="70"/>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es/son la/los siguiente/s:</w:t>
      </w:r>
    </w:p>
    <w:p w14:paraId="4F4722A2" w14:textId="77777777" w:rsidR="00536074" w:rsidRPr="00720FA1" w:rsidRDefault="00536074" w:rsidP="002727F9">
      <w:pPr>
        <w:numPr>
          <w:ilvl w:val="0"/>
          <w:numId w:val="66"/>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2727F9">
      <w:pPr>
        <w:numPr>
          <w:ilvl w:val="0"/>
          <w:numId w:val="66"/>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2727F9">
      <w:pPr>
        <w:numPr>
          <w:ilvl w:val="0"/>
          <w:numId w:val="70"/>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durante toda la vigencia del contrato.</w:t>
      </w:r>
    </w:p>
    <w:p w14:paraId="6FBF6636" w14:textId="77777777" w:rsidR="00536074" w:rsidRPr="00720FA1" w:rsidRDefault="00536074" w:rsidP="002727F9">
      <w:pPr>
        <w:numPr>
          <w:ilvl w:val="0"/>
          <w:numId w:val="70"/>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w:t>
      </w:r>
      <w:proofErr w:type="gramStart"/>
      <w:r w:rsidRPr="0311D503">
        <w:rPr>
          <w:rFonts w:ascii="Verdana" w:hAnsi="Verdana" w:cs="Tahoma"/>
          <w:sz w:val="19"/>
          <w:szCs w:val="19"/>
        </w:rPr>
        <w:t>…….</w:t>
      </w:r>
      <w:proofErr w:type="gramEnd"/>
      <w:r w:rsidRPr="0311D503">
        <w:rPr>
          <w:rFonts w:ascii="Verdana" w:hAnsi="Verdana" w:cs="Tahoma"/>
          <w:sz w:val="19"/>
          <w:szCs w:val="19"/>
        </w:rPr>
        <w:t>.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2727F9">
      <w:pPr>
        <w:numPr>
          <w:ilvl w:val="0"/>
          <w:numId w:val="70"/>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8" w:name="_Toc505598257"/>
      <w:bookmarkStart w:id="1109" w:name="_Toc505598334"/>
      <w:bookmarkStart w:id="1110" w:name="_Toc505598427"/>
      <w:bookmarkStart w:id="1111" w:name="_Toc507512606"/>
      <w:bookmarkStart w:id="1112" w:name="_Toc507512907"/>
      <w:r w:rsidRPr="00720FA1">
        <w:rPr>
          <w:rFonts w:ascii="Verdana" w:hAnsi="Verdana" w:cs="Tahoma"/>
          <w:sz w:val="19"/>
          <w:szCs w:val="19"/>
        </w:rPr>
        <w:t xml:space="preserve">En............................., </w:t>
      </w:r>
      <w:proofErr w:type="gramStart"/>
      <w:r w:rsidRPr="00720FA1">
        <w:rPr>
          <w:rFonts w:ascii="Verdana" w:hAnsi="Verdana" w:cs="Tahoma"/>
          <w:sz w:val="19"/>
          <w:szCs w:val="19"/>
        </w:rPr>
        <w:t>a.....</w:t>
      </w:r>
      <w:proofErr w:type="gramEnd"/>
      <w:r w:rsidRPr="00720FA1">
        <w:rPr>
          <w:rFonts w:ascii="Verdana" w:hAnsi="Verdana" w:cs="Tahoma"/>
          <w:sz w:val="19"/>
          <w:szCs w:val="19"/>
        </w:rPr>
        <w:t>. de....................de 20....</w:t>
      </w:r>
      <w:bookmarkEnd w:id="1108"/>
      <w:bookmarkEnd w:id="1109"/>
      <w:bookmarkEnd w:id="1110"/>
      <w:bookmarkEnd w:id="1111"/>
      <w:bookmarkEnd w:id="1112"/>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proofErr w:type="gramStart"/>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proofErr w:type="gramEnd"/>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2727F9">
      <w:pPr>
        <w:numPr>
          <w:ilvl w:val="0"/>
          <w:numId w:val="89"/>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2727F9">
      <w:pPr>
        <w:numPr>
          <w:ilvl w:val="0"/>
          <w:numId w:val="89"/>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2727F9">
      <w:pPr>
        <w:numPr>
          <w:ilvl w:val="0"/>
          <w:numId w:val="89"/>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2727F9">
      <w:pPr>
        <w:numPr>
          <w:ilvl w:val="0"/>
          <w:numId w:val="89"/>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2727F9">
      <w:pPr>
        <w:numPr>
          <w:ilvl w:val="0"/>
          <w:numId w:val="89"/>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3" w:name="AnexoV2"/>
      <w:bookmarkStart w:id="1114" w:name="_Toc33530876"/>
      <w:r>
        <w:rPr>
          <w:rFonts w:ascii="Verdana" w:hAnsi="Verdana" w:cs="Arial"/>
          <w:b/>
          <w:caps/>
          <w:sz w:val="19"/>
          <w:szCs w:val="19"/>
          <w:lang w:val="es-ES_tradnl"/>
        </w:rPr>
        <w:br w:type="page"/>
      </w:r>
      <w:bookmarkStart w:id="1115" w:name="_Toc38387847"/>
      <w:r w:rsidRPr="003B1149">
        <w:rPr>
          <w:lang w:val="es-ES_tradnl"/>
        </w:rPr>
        <w:lastRenderedPageBreak/>
        <w:t>ANEXO V. 2.</w:t>
      </w:r>
      <w:bookmarkEnd w:id="1113"/>
      <w:r w:rsidRPr="003B1149">
        <w:rPr>
          <w:lang w:val="es-ES_tradnl"/>
        </w:rPr>
        <w:t>-</w:t>
      </w:r>
      <w:r w:rsidRPr="003B1149">
        <w:rPr>
          <w:lang w:val="es-ES_tradnl"/>
        </w:rPr>
        <w:tab/>
      </w:r>
      <w:r w:rsidRPr="003B1149">
        <w:rPr>
          <w:rFonts w:eastAsia="Arial Unicode MS"/>
        </w:rPr>
        <w:t>AUSENCIA DE PROHIBICIONES PARA CONTRATAR CON EL SECTOR PÚBLICO</w:t>
      </w:r>
      <w:bookmarkEnd w:id="1114"/>
      <w:bookmarkEnd w:id="1115"/>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 xml:space="preserve">operadora </w:t>
      </w:r>
      <w:proofErr w:type="gramStart"/>
      <w:r w:rsidRPr="003B1149">
        <w:rPr>
          <w:rFonts w:ascii="Verdana" w:hAnsi="Verdana" w:cs="Tahoma"/>
          <w:color w:val="0000FF"/>
          <w:sz w:val="19"/>
          <w:szCs w:val="19"/>
        </w:rPr>
        <w:t>económica</w:t>
      </w:r>
      <w:r w:rsidRPr="003B1149">
        <w:rPr>
          <w:rFonts w:ascii="Verdana" w:hAnsi="Verdana" w:cs="Tahoma"/>
          <w:sz w:val="19"/>
          <w:szCs w:val="19"/>
        </w:rPr>
        <w:t>)…</w:t>
      </w:r>
      <w:proofErr w:type="gramEnd"/>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xml:space="preserve">; en relación con el expediente </w:t>
      </w:r>
      <w:proofErr w:type="spellStart"/>
      <w:r w:rsidRPr="003B1149">
        <w:rPr>
          <w:rFonts w:ascii="Verdana" w:hAnsi="Verdana" w:cs="Tahoma"/>
          <w:sz w:val="19"/>
          <w:szCs w:val="19"/>
        </w:rPr>
        <w:t>nº</w:t>
      </w:r>
      <w:proofErr w:type="spellEnd"/>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6" w:name="_Toc507512607"/>
      <w:bookmarkStart w:id="1117"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6"/>
      <w:bookmarkEnd w:id="1117"/>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8" w:name="_Toc507512608"/>
      <w:bookmarkStart w:id="1119" w:name="_Toc507512909"/>
      <w:r w:rsidRPr="003B1149">
        <w:rPr>
          <w:rFonts w:ascii="Verdana" w:hAnsi="Verdana" w:cs="Tahoma"/>
          <w:sz w:val="19"/>
          <w:szCs w:val="19"/>
        </w:rPr>
        <w:t>En............................., a..... de....................de 20....</w:t>
      </w:r>
      <w:bookmarkEnd w:id="1118"/>
      <w:bookmarkEnd w:id="1119"/>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2727F9">
      <w:pPr>
        <w:numPr>
          <w:ilvl w:val="0"/>
          <w:numId w:val="84"/>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2727F9">
      <w:pPr>
        <w:numPr>
          <w:ilvl w:val="0"/>
          <w:numId w:val="84"/>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2727F9">
      <w:pPr>
        <w:numPr>
          <w:ilvl w:val="0"/>
          <w:numId w:val="84"/>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2727F9">
      <w:pPr>
        <w:numPr>
          <w:ilvl w:val="0"/>
          <w:numId w:val="84"/>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2727F9">
      <w:pPr>
        <w:numPr>
          <w:ilvl w:val="0"/>
          <w:numId w:val="84"/>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0" w:name="AnexoV3"/>
      <w:bookmarkStart w:id="1121" w:name="_Toc33530877"/>
      <w:bookmarkStart w:id="1122" w:name="_Toc38387848"/>
      <w:r w:rsidRPr="003B1149">
        <w:rPr>
          <w:lang w:val="es-ES_tradnl"/>
        </w:rPr>
        <w:lastRenderedPageBreak/>
        <w:t>ANEXO V. 3.-</w:t>
      </w:r>
      <w:r w:rsidRPr="003B1149">
        <w:rPr>
          <w:lang w:val="es-ES_tradnl"/>
        </w:rPr>
        <w:tab/>
      </w:r>
      <w:bookmarkEnd w:id="1120"/>
      <w:r w:rsidRPr="00D02CF4">
        <w:rPr>
          <w:lang w:val="es-ES_tradnl"/>
        </w:rPr>
        <w:t>MODELO DE AVAL BANCARIO</w:t>
      </w:r>
      <w:bookmarkEnd w:id="1121"/>
      <w:bookmarkEnd w:id="1122"/>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lastRenderedPageBreak/>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 xml:space="preserve">nombre y apellidos o razón social del avalado </w:t>
      </w:r>
      <w:proofErr w:type="spellStart"/>
      <w:r w:rsidRPr="00535736">
        <w:rPr>
          <w:rFonts w:ascii="Verdana" w:hAnsi="Verdana"/>
          <w:color w:val="0000FF"/>
          <w:sz w:val="19"/>
          <w:szCs w:val="19"/>
        </w:rPr>
        <w:t>nº</w:t>
      </w:r>
      <w:proofErr w:type="spellEnd"/>
      <w:r w:rsidRPr="00535736">
        <w:rPr>
          <w:rFonts w:ascii="Verdana" w:hAnsi="Verdana"/>
          <w:color w:val="0000FF"/>
          <w:sz w:val="19"/>
          <w:szCs w:val="19"/>
        </w:rPr>
        <w:t xml:space="preserve">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 xml:space="preserve">nombre y apellidos o razón social del avalado </w:t>
      </w:r>
      <w:proofErr w:type="spellStart"/>
      <w:r w:rsidRPr="00535736">
        <w:rPr>
          <w:rFonts w:ascii="Verdana" w:hAnsi="Verdana"/>
          <w:color w:val="0000FF"/>
          <w:sz w:val="19"/>
          <w:szCs w:val="19"/>
        </w:rPr>
        <w:t>nº</w:t>
      </w:r>
      <w:proofErr w:type="spellEnd"/>
      <w:r w:rsidRPr="00535736">
        <w:rPr>
          <w:rFonts w:ascii="Verdana" w:hAnsi="Verdana"/>
          <w:color w:val="0000FF"/>
          <w:sz w:val="19"/>
          <w:szCs w:val="19"/>
        </w:rPr>
        <w:t xml:space="preserve">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3" w:name="AnexoV4"/>
    </w:p>
    <w:p w14:paraId="7E2A0FF0" w14:textId="77777777" w:rsidR="00536074" w:rsidRPr="00CC33A1" w:rsidRDefault="00536074" w:rsidP="00536074">
      <w:pPr>
        <w:pStyle w:val="Ttulo3"/>
      </w:pPr>
      <w:bookmarkStart w:id="1124" w:name="_Toc33530878"/>
      <w:bookmarkStart w:id="1125" w:name="_Toc38387849"/>
      <w:bookmarkEnd w:id="1123"/>
      <w:r w:rsidRPr="00CC33A1">
        <w:rPr>
          <w:lang w:val="es-ES_tradnl"/>
        </w:rPr>
        <w:lastRenderedPageBreak/>
        <w:t>ANEXO V. 4.-</w:t>
      </w:r>
      <w:r w:rsidRPr="00CC33A1">
        <w:rPr>
          <w:rFonts w:eastAsia="Arial Unicode MS"/>
        </w:rPr>
        <w:tab/>
      </w:r>
      <w:r w:rsidRPr="00CC33A1">
        <w:t>MODELO DE SEGURO DE CAUCIÓN</w:t>
      </w:r>
      <w:bookmarkEnd w:id="1124"/>
      <w:bookmarkEnd w:id="1125"/>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w:t>
      </w:r>
      <w:proofErr w:type="gramStart"/>
      <w:r w:rsidRPr="00CC33A1">
        <w:rPr>
          <w:rFonts w:ascii="Verdana" w:hAnsi="Verdana"/>
          <w:sz w:val="19"/>
          <w:szCs w:val="19"/>
        </w:rPr>
        <w:t>prima,</w:t>
      </w:r>
      <w:proofErr w:type="gramEnd"/>
      <w:r w:rsidRPr="00CC33A1">
        <w:rPr>
          <w:rFonts w:ascii="Verdana" w:hAnsi="Verdana"/>
          <w:sz w:val="19"/>
          <w:szCs w:val="19"/>
        </w:rPr>
        <w:t xml:space="preserve">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lastRenderedPageBreak/>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w:t>
      </w:r>
      <w:proofErr w:type="gramStart"/>
      <w:r w:rsidRPr="00CC33A1">
        <w:rPr>
          <w:rFonts w:ascii="Verdana" w:hAnsi="Verdana"/>
          <w:sz w:val="19"/>
          <w:szCs w:val="19"/>
        </w:rPr>
        <w:t>prima,</w:t>
      </w:r>
      <w:proofErr w:type="gramEnd"/>
      <w:r w:rsidRPr="00CC33A1">
        <w:rPr>
          <w:rFonts w:ascii="Verdana" w:hAnsi="Verdana"/>
          <w:sz w:val="19"/>
          <w:szCs w:val="19"/>
        </w:rPr>
        <w:t xml:space="preserve">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6" w:name="AnexoVI1"/>
      <w:bookmarkStart w:id="1127" w:name="_Toc33530879"/>
      <w:bookmarkStart w:id="1128" w:name="_Toc38387850"/>
      <w:r w:rsidRPr="004B5846">
        <w:rPr>
          <w:lang w:val="es-ES_tradnl"/>
        </w:rPr>
        <w:lastRenderedPageBreak/>
        <w:t>ANEXO VI. 1.</w:t>
      </w:r>
      <w:bookmarkEnd w:id="1126"/>
      <w:r w:rsidRPr="004B5846">
        <w:rPr>
          <w:lang w:val="es-ES_tradnl"/>
        </w:rPr>
        <w:t>-</w:t>
      </w:r>
      <w:r w:rsidRPr="004B5846">
        <w:rPr>
          <w:lang w:val="es-ES_tradnl"/>
        </w:rPr>
        <w:tab/>
        <w:t>APROBACIÓN DE CERTIFICACIÓN DE SERVICIOS</w:t>
      </w:r>
      <w:bookmarkEnd w:id="1127"/>
      <w:bookmarkEnd w:id="1128"/>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roofErr w:type="gramStart"/>
      <w:r w:rsidRPr="004B5846">
        <w:rPr>
          <w:rFonts w:ascii="Verdana" w:hAnsi="Verdana" w:cs="Tahoma"/>
          <w:sz w:val="19"/>
          <w:szCs w:val="19"/>
        </w:rPr>
        <w:t>…….</w:t>
      </w:r>
      <w:proofErr w:type="gramEnd"/>
      <w:r w:rsidRPr="004B5846">
        <w:rPr>
          <w:rFonts w:ascii="Verdana" w:hAnsi="Verdana" w:cs="Tahoma"/>
          <w:sz w:val="19"/>
          <w:szCs w:val="19"/>
        </w:rPr>
        <w:t>.……………………</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29" w:name="_Toc505598258"/>
      <w:bookmarkStart w:id="1130" w:name="_Toc505598335"/>
      <w:bookmarkStart w:id="1131" w:name="_Toc505598428"/>
      <w:bookmarkStart w:id="1132" w:name="_Toc507512609"/>
      <w:bookmarkStart w:id="1133" w:name="_Toc507512910"/>
      <w:r w:rsidRPr="004B5846">
        <w:rPr>
          <w:rFonts w:ascii="Verdana" w:hAnsi="Verdana"/>
          <w:b/>
          <w:sz w:val="19"/>
          <w:szCs w:val="19"/>
        </w:rPr>
        <w:t>DECLARA:</w:t>
      </w:r>
      <w:bookmarkEnd w:id="1129"/>
      <w:bookmarkEnd w:id="1130"/>
      <w:bookmarkEnd w:id="1131"/>
      <w:bookmarkEnd w:id="1132"/>
      <w:bookmarkEnd w:id="1133"/>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2727F9">
      <w:pPr>
        <w:numPr>
          <w:ilvl w:val="0"/>
          <w:numId w:val="69"/>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roofErr w:type="gramStart"/>
      <w:r w:rsidRPr="004B5846">
        <w:rPr>
          <w:rFonts w:ascii="Verdana" w:hAnsi="Verdana" w:cs="Tahoma"/>
          <w:sz w:val="19"/>
          <w:szCs w:val="19"/>
        </w:rPr>
        <w:t>…….</w:t>
      </w:r>
      <w:proofErr w:type="gramEnd"/>
      <w:r w:rsidRPr="004B5846">
        <w:rPr>
          <w:rFonts w:ascii="Verdana" w:hAnsi="Verdana" w:cs="Tahoma"/>
          <w:sz w:val="19"/>
          <w:szCs w:val="19"/>
        </w:rPr>
        <w:t>…</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2727F9">
      <w:pPr>
        <w:numPr>
          <w:ilvl w:val="0"/>
          <w:numId w:val="69"/>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2727F9">
      <w:pPr>
        <w:numPr>
          <w:ilvl w:val="0"/>
          <w:numId w:val="69"/>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4" w:name="_Toc505598259"/>
      <w:bookmarkStart w:id="1135" w:name="_Toc505598336"/>
      <w:bookmarkStart w:id="1136" w:name="_Toc505598429"/>
      <w:bookmarkStart w:id="1137" w:name="_Toc507512610"/>
      <w:bookmarkStart w:id="1138" w:name="_Toc507512911"/>
      <w:r w:rsidRPr="004B5846">
        <w:rPr>
          <w:rFonts w:ascii="Verdana" w:hAnsi="Verdana" w:cs="Tahoma"/>
          <w:sz w:val="19"/>
          <w:szCs w:val="19"/>
        </w:rPr>
        <w:t>En............................., a..... de....................de 20....</w:t>
      </w:r>
      <w:bookmarkEnd w:id="1134"/>
      <w:bookmarkEnd w:id="1135"/>
      <w:bookmarkEnd w:id="1136"/>
      <w:bookmarkEnd w:id="1137"/>
      <w:bookmarkEnd w:id="1138"/>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2727F9">
      <w:pPr>
        <w:numPr>
          <w:ilvl w:val="0"/>
          <w:numId w:val="85"/>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2727F9">
      <w:pPr>
        <w:numPr>
          <w:ilvl w:val="0"/>
          <w:numId w:val="85"/>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2727F9">
      <w:pPr>
        <w:numPr>
          <w:ilvl w:val="0"/>
          <w:numId w:val="85"/>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2727F9">
      <w:pPr>
        <w:numPr>
          <w:ilvl w:val="0"/>
          <w:numId w:val="85"/>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2727F9">
      <w:pPr>
        <w:numPr>
          <w:ilvl w:val="0"/>
          <w:numId w:val="85"/>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39" w:name="AnexoVI2"/>
    </w:p>
    <w:p w14:paraId="40284C68" w14:textId="77777777" w:rsidR="00536074" w:rsidRPr="004B5846" w:rsidRDefault="00536074" w:rsidP="00536074">
      <w:pPr>
        <w:pStyle w:val="Ttulo3"/>
      </w:pPr>
      <w:bookmarkStart w:id="1140" w:name="_Toc33530880"/>
      <w:bookmarkStart w:id="1141" w:name="_Toc38387851"/>
      <w:bookmarkEnd w:id="1139"/>
      <w:r w:rsidRPr="004B5846">
        <w:rPr>
          <w:lang w:val="es-ES_tradnl"/>
        </w:rPr>
        <w:lastRenderedPageBreak/>
        <w:t>ANEXO VI. 2.-</w:t>
      </w:r>
      <w:r w:rsidRPr="004B5846">
        <w:rPr>
          <w:lang w:val="es-ES_tradnl"/>
        </w:rPr>
        <w:tab/>
      </w:r>
      <w:r w:rsidRPr="004B5846">
        <w:t>COMUNICACIÓN DE SUBCONTRATACIÓN</w:t>
      </w:r>
      <w:bookmarkEnd w:id="1140"/>
      <w:bookmarkEnd w:id="1141"/>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2" w:name="_Toc505598260"/>
      <w:bookmarkStart w:id="1143" w:name="_Toc505598337"/>
      <w:bookmarkStart w:id="1144" w:name="_Toc505598430"/>
      <w:bookmarkStart w:id="1145" w:name="_Toc507512611"/>
      <w:bookmarkStart w:id="1146" w:name="_Toc507512912"/>
      <w:r w:rsidRPr="004B5846">
        <w:rPr>
          <w:rFonts w:ascii="Verdana" w:hAnsi="Verdana"/>
          <w:b/>
          <w:sz w:val="19"/>
          <w:szCs w:val="19"/>
        </w:rPr>
        <w:t>DECLARA:</w:t>
      </w:r>
      <w:bookmarkEnd w:id="1142"/>
      <w:bookmarkEnd w:id="1143"/>
      <w:bookmarkEnd w:id="1144"/>
      <w:bookmarkEnd w:id="1145"/>
      <w:bookmarkEnd w:id="1146"/>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 xml:space="preserve">En relación con el procedimiento de ejecución del contrato con </w:t>
      </w:r>
      <w:proofErr w:type="spellStart"/>
      <w:r w:rsidRPr="004B5846">
        <w:rPr>
          <w:rFonts w:ascii="Verdana" w:hAnsi="Verdana" w:cs="Tahoma"/>
          <w:sz w:val="19"/>
          <w:szCs w:val="19"/>
        </w:rPr>
        <w:t>nº</w:t>
      </w:r>
      <w:proofErr w:type="spellEnd"/>
      <w:r w:rsidRPr="004B5846">
        <w:rPr>
          <w:rFonts w:ascii="Verdana" w:hAnsi="Verdana" w:cs="Tahoma"/>
          <w:sz w:val="19"/>
          <w:szCs w:val="19"/>
        </w:rPr>
        <w:t xml:space="preserve">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2727F9">
      <w:pPr>
        <w:numPr>
          <w:ilvl w:val="0"/>
          <w:numId w:val="68"/>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2727F9">
      <w:pPr>
        <w:numPr>
          <w:ilvl w:val="0"/>
          <w:numId w:val="67"/>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2727F9">
      <w:pPr>
        <w:numPr>
          <w:ilvl w:val="0"/>
          <w:numId w:val="67"/>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2727F9">
      <w:pPr>
        <w:numPr>
          <w:ilvl w:val="0"/>
          <w:numId w:val="67"/>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2727F9">
      <w:pPr>
        <w:numPr>
          <w:ilvl w:val="0"/>
          <w:numId w:val="67"/>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2727F9">
      <w:pPr>
        <w:numPr>
          <w:ilvl w:val="0"/>
          <w:numId w:val="68"/>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2727F9">
      <w:pPr>
        <w:numPr>
          <w:ilvl w:val="0"/>
          <w:numId w:val="68"/>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7" w:name="_Toc505598261"/>
      <w:bookmarkStart w:id="1148" w:name="_Toc505598338"/>
      <w:bookmarkStart w:id="1149" w:name="_Toc505598431"/>
      <w:bookmarkStart w:id="1150" w:name="_Toc507512612"/>
      <w:bookmarkStart w:id="1151" w:name="_Toc507512913"/>
      <w:r w:rsidRPr="004B5846">
        <w:rPr>
          <w:rFonts w:ascii="Verdana" w:hAnsi="Verdana" w:cs="Tahoma"/>
          <w:sz w:val="19"/>
          <w:szCs w:val="19"/>
        </w:rPr>
        <w:t>En............................., a..... de....................de 20....</w:t>
      </w:r>
      <w:bookmarkEnd w:id="1147"/>
      <w:bookmarkEnd w:id="1148"/>
      <w:bookmarkEnd w:id="1149"/>
      <w:bookmarkEnd w:id="1150"/>
      <w:bookmarkEnd w:id="1151"/>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2727F9">
      <w:pPr>
        <w:numPr>
          <w:ilvl w:val="0"/>
          <w:numId w:val="86"/>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2727F9">
      <w:pPr>
        <w:numPr>
          <w:ilvl w:val="0"/>
          <w:numId w:val="86"/>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2727F9">
      <w:pPr>
        <w:numPr>
          <w:ilvl w:val="0"/>
          <w:numId w:val="86"/>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2727F9">
      <w:pPr>
        <w:numPr>
          <w:ilvl w:val="0"/>
          <w:numId w:val="86"/>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2727F9">
      <w:pPr>
        <w:numPr>
          <w:ilvl w:val="0"/>
          <w:numId w:val="86"/>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lastRenderedPageBreak/>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2" w:name="AnexoVI3"/>
      <w:bookmarkStart w:id="1153" w:name="_Toc33530881"/>
      <w:bookmarkStart w:id="1154" w:name="_Toc38387852"/>
      <w:bookmarkStart w:id="1155" w:name="_Toc507512916"/>
      <w:bookmarkStart w:id="1156" w:name="_Toc507512615"/>
      <w:r w:rsidRPr="00056561">
        <w:lastRenderedPageBreak/>
        <w:t>ANEXO VI. 3.-</w:t>
      </w:r>
      <w:r w:rsidRPr="00056561">
        <w:tab/>
      </w:r>
      <w:bookmarkEnd w:id="1152"/>
      <w:r w:rsidRPr="00056561">
        <w:t>DECLARACIÓN SOBRE LOS DATOS RELATIVOS A LAS CONDICIONES DE LOS CONTRATOS DE TRABAJO</w:t>
      </w:r>
      <w:bookmarkEnd w:id="1153"/>
      <w:bookmarkEnd w:id="1154"/>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D./Dña.…………</w:t>
      </w:r>
      <w:proofErr w:type="gramStart"/>
      <w:r w:rsidRPr="00056561">
        <w:rPr>
          <w:rFonts w:ascii="Verdana" w:hAnsi="Verdana" w:cs="Tahoma"/>
          <w:sz w:val="19"/>
          <w:szCs w:val="19"/>
        </w:rPr>
        <w:t>…….</w:t>
      </w:r>
      <w:proofErr w:type="gramEnd"/>
      <w:r w:rsidRPr="00056561">
        <w:rPr>
          <w:rFonts w:ascii="Verdana" w:hAnsi="Verdana" w:cs="Tahoma"/>
          <w:sz w:val="19"/>
          <w:szCs w:val="19"/>
        </w:rPr>
        <w:t xml:space="preserve">.……………………………..………,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7" w:name="_Toc507512613"/>
      <w:bookmarkStart w:id="1158" w:name="_Toc507512914"/>
      <w:r w:rsidRPr="00056561">
        <w:rPr>
          <w:rFonts w:ascii="Verdana" w:hAnsi="Verdana" w:cs="Tahoma"/>
          <w:b/>
          <w:sz w:val="19"/>
          <w:szCs w:val="19"/>
        </w:rPr>
        <w:t>DECLARA:</w:t>
      </w:r>
      <w:bookmarkEnd w:id="1157"/>
      <w:bookmarkEnd w:id="1158"/>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59" w:name="_Toc507512614"/>
      <w:bookmarkStart w:id="1160" w:name="_Toc507512915"/>
      <w:r w:rsidRPr="00056561">
        <w:rPr>
          <w:rFonts w:ascii="Verdana" w:hAnsi="Verdana" w:cs="Tahoma"/>
          <w:sz w:val="19"/>
          <w:szCs w:val="19"/>
        </w:rPr>
        <w:t xml:space="preserve">En............................., </w:t>
      </w:r>
      <w:proofErr w:type="gramStart"/>
      <w:r w:rsidRPr="00056561">
        <w:rPr>
          <w:rFonts w:ascii="Verdana" w:hAnsi="Verdana" w:cs="Tahoma"/>
          <w:sz w:val="19"/>
          <w:szCs w:val="19"/>
        </w:rPr>
        <w:t>a.....</w:t>
      </w:r>
      <w:proofErr w:type="gramEnd"/>
      <w:r w:rsidRPr="00056561">
        <w:rPr>
          <w:rFonts w:ascii="Verdana" w:hAnsi="Verdana" w:cs="Tahoma"/>
          <w:sz w:val="19"/>
          <w:szCs w:val="19"/>
        </w:rPr>
        <w:t>. de....................de 20....</w:t>
      </w:r>
      <w:bookmarkEnd w:id="1159"/>
      <w:bookmarkEnd w:id="1160"/>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5"/>
      <w:bookmarkEnd w:id="1156"/>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lastRenderedPageBreak/>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1" w:name="_Toc507512617"/>
      <w:bookmarkStart w:id="1162"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3" w:name="_Toc507512917"/>
      <w:bookmarkStart w:id="1164" w:name="_Toc507512616"/>
      <w:r w:rsidRPr="00C60D41">
        <w:rPr>
          <w:rFonts w:ascii="Verdana" w:hAnsi="Verdana" w:cs="Tahoma"/>
          <w:sz w:val="19"/>
          <w:szCs w:val="19"/>
        </w:rPr>
        <w:t xml:space="preserve">En............................., </w:t>
      </w:r>
      <w:proofErr w:type="gramStart"/>
      <w:r w:rsidRPr="00C60D41">
        <w:rPr>
          <w:rFonts w:ascii="Verdana" w:hAnsi="Verdana" w:cs="Tahoma"/>
          <w:sz w:val="19"/>
          <w:szCs w:val="19"/>
        </w:rPr>
        <w:t>a.....</w:t>
      </w:r>
      <w:proofErr w:type="gramEnd"/>
      <w:r w:rsidRPr="00C60D41">
        <w:rPr>
          <w:rFonts w:ascii="Verdana" w:hAnsi="Verdana" w:cs="Tahoma"/>
          <w:sz w:val="19"/>
          <w:szCs w:val="19"/>
        </w:rPr>
        <w:t>. de....................de 20....</w:t>
      </w:r>
      <w:bookmarkEnd w:id="1163"/>
      <w:bookmarkEnd w:id="1164"/>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1"/>
      <w:bookmarkEnd w:id="1162"/>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2727F9">
      <w:pPr>
        <w:numPr>
          <w:ilvl w:val="0"/>
          <w:numId w:val="94"/>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2727F9">
      <w:pPr>
        <w:numPr>
          <w:ilvl w:val="0"/>
          <w:numId w:val="94"/>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2727F9">
      <w:pPr>
        <w:numPr>
          <w:ilvl w:val="0"/>
          <w:numId w:val="94"/>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2727F9">
      <w:pPr>
        <w:numPr>
          <w:ilvl w:val="0"/>
          <w:numId w:val="94"/>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2727F9">
      <w:pPr>
        <w:numPr>
          <w:ilvl w:val="0"/>
          <w:numId w:val="94"/>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5" w:name="_Toc33530882"/>
      <w:bookmarkStart w:id="1166" w:name="_Toc38387853"/>
      <w:r w:rsidRPr="00EC4460">
        <w:lastRenderedPageBreak/>
        <w:t>ANEXO VII. 1.-</w:t>
      </w:r>
      <w:r w:rsidRPr="00EC4460">
        <w:tab/>
        <w:t>INFORMACIÓN ADICIONAL SOBRE PROTECCIÓN DE DATOS PERSONALES</w:t>
      </w:r>
      <w:bookmarkEnd w:id="1165"/>
      <w:bookmarkEnd w:id="1166"/>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2727F9">
      <w:pPr>
        <w:numPr>
          <w:ilvl w:val="0"/>
          <w:numId w:val="79"/>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2727F9">
      <w:pPr>
        <w:numPr>
          <w:ilvl w:val="0"/>
          <w:numId w:val="76"/>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2727F9">
      <w:pPr>
        <w:numPr>
          <w:ilvl w:val="0"/>
          <w:numId w:val="76"/>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2727F9">
      <w:pPr>
        <w:numPr>
          <w:ilvl w:val="0"/>
          <w:numId w:val="76"/>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2727F9">
      <w:pPr>
        <w:numPr>
          <w:ilvl w:val="0"/>
          <w:numId w:val="7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2727F9">
      <w:pPr>
        <w:numPr>
          <w:ilvl w:val="0"/>
          <w:numId w:val="76"/>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2727F9">
      <w:pPr>
        <w:numPr>
          <w:ilvl w:val="0"/>
          <w:numId w:val="7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lastRenderedPageBreak/>
        <w:t xml:space="preserve">cuando se impugne la exactitud de los datos personales, durante un plazo que permita al órgano Responsable verificar la exactitud de </w:t>
      </w:r>
      <w:proofErr w:type="gramStart"/>
      <w:r w:rsidRPr="00EC4460">
        <w:rPr>
          <w:rFonts w:ascii="Verdana" w:hAnsi="Verdana" w:cs="Arial"/>
          <w:sz w:val="19"/>
          <w:szCs w:val="19"/>
          <w:lang w:val="es-ES_tradnl" w:eastAsia="en-US"/>
        </w:rPr>
        <w:t>los mismos</w:t>
      </w:r>
      <w:proofErr w:type="gramEnd"/>
      <w:r w:rsidRPr="00EC4460">
        <w:rPr>
          <w:rFonts w:ascii="Verdana" w:hAnsi="Verdana" w:cs="Arial"/>
          <w:sz w:val="19"/>
          <w:szCs w:val="19"/>
          <w:lang w:val="es-ES_tradnl" w:eastAsia="en-US"/>
        </w:rPr>
        <w:t>;</w:t>
      </w:r>
    </w:p>
    <w:p w14:paraId="2E40F7FC" w14:textId="77777777" w:rsidR="00536074" w:rsidRPr="00EC4460" w:rsidRDefault="00536074" w:rsidP="002727F9">
      <w:pPr>
        <w:numPr>
          <w:ilvl w:val="0"/>
          <w:numId w:val="7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2727F9">
      <w:pPr>
        <w:numPr>
          <w:ilvl w:val="0"/>
          <w:numId w:val="7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2727F9">
      <w:pPr>
        <w:numPr>
          <w:ilvl w:val="0"/>
          <w:numId w:val="7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2727F9">
      <w:pPr>
        <w:numPr>
          <w:ilvl w:val="0"/>
          <w:numId w:val="76"/>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2727F9">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2727F9">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2727F9">
      <w:pPr>
        <w:numPr>
          <w:ilvl w:val="0"/>
          <w:numId w:val="76"/>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2727F9">
      <w:pPr>
        <w:numPr>
          <w:ilvl w:val="0"/>
          <w:numId w:val="79"/>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2727F9">
      <w:pPr>
        <w:numPr>
          <w:ilvl w:val="0"/>
          <w:numId w:val="78"/>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2727F9">
      <w:pPr>
        <w:numPr>
          <w:ilvl w:val="0"/>
          <w:numId w:val="78"/>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2727F9">
      <w:pPr>
        <w:numPr>
          <w:ilvl w:val="0"/>
          <w:numId w:val="78"/>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7" w:name="_Toc33530883"/>
      <w:bookmarkStart w:id="1168" w:name="_Toc38387854"/>
      <w:r w:rsidRPr="00D6392F">
        <w:lastRenderedPageBreak/>
        <w:t>ANEXO VII. 2.-</w:t>
      </w:r>
      <w:r w:rsidRPr="00D6392F">
        <w:tab/>
        <w:t>ENCARGO DE TRATAMIENTO DE DATOS PERSONALES</w:t>
      </w:r>
      <w:bookmarkEnd w:id="1167"/>
      <w:bookmarkEnd w:id="1168"/>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2727F9">
            <w:pPr>
              <w:pStyle w:val="Prrafodelista"/>
              <w:numPr>
                <w:ilvl w:val="0"/>
                <w:numId w:val="95"/>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2727F9">
            <w:pPr>
              <w:pStyle w:val="Prrafodelista"/>
              <w:numPr>
                <w:ilvl w:val="0"/>
                <w:numId w:val="95"/>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2727F9">
            <w:pPr>
              <w:pStyle w:val="Prrafodelista"/>
              <w:numPr>
                <w:ilvl w:val="0"/>
                <w:numId w:val="95"/>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2727F9">
            <w:pPr>
              <w:pStyle w:val="Prrafodelista"/>
              <w:numPr>
                <w:ilvl w:val="0"/>
                <w:numId w:val="95"/>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2727F9">
            <w:pPr>
              <w:pStyle w:val="Prrafodelista"/>
              <w:numPr>
                <w:ilvl w:val="0"/>
                <w:numId w:val="95"/>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lastRenderedPageBreak/>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427DD4">
        <w:rPr>
          <w:rFonts w:ascii="Arial" w:hAnsi="Arial" w:cs="Arial"/>
          <w:sz w:val="19"/>
          <w:szCs w:val="19"/>
        </w:rPr>
      </w:r>
      <w:r w:rsidR="00427DD4">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2727F9">
      <w:pPr>
        <w:numPr>
          <w:ilvl w:val="0"/>
          <w:numId w:val="74"/>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 xml:space="preserve">No </w:t>
      </w:r>
      <w:proofErr w:type="gramStart"/>
      <w:r w:rsidRPr="00F65CBB">
        <w:rPr>
          <w:rFonts w:ascii="Verdana" w:hAnsi="Verdana"/>
          <w:sz w:val="19"/>
          <w:szCs w:val="19"/>
        </w:rPr>
        <w:t>obstante</w:t>
      </w:r>
      <w:proofErr w:type="gramEnd"/>
      <w:r w:rsidRPr="00F65CBB">
        <w:rPr>
          <w:rFonts w:ascii="Verdana" w:hAnsi="Verdana"/>
          <w:sz w:val="19"/>
          <w:szCs w:val="19"/>
        </w:rPr>
        <w:t xml:space="preserv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2727F9">
      <w:pPr>
        <w:numPr>
          <w:ilvl w:val="0"/>
          <w:numId w:val="74"/>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2727F9">
      <w:pPr>
        <w:numPr>
          <w:ilvl w:val="0"/>
          <w:numId w:val="74"/>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27DD4">
        <w:rPr>
          <w:rFonts w:ascii="Verdana" w:hAnsi="Verdana" w:cs="Arial"/>
          <w:sz w:val="19"/>
          <w:szCs w:val="19"/>
        </w:rPr>
      </w:r>
      <w:r w:rsidR="00427DD4">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lastRenderedPageBreak/>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2727F9">
      <w:pPr>
        <w:numPr>
          <w:ilvl w:val="0"/>
          <w:numId w:val="75"/>
        </w:numPr>
        <w:shd w:val="clear" w:color="auto" w:fill="FFFFFF"/>
        <w:ind w:right="-427"/>
        <w:jc w:val="both"/>
        <w:rPr>
          <w:rFonts w:ascii="Verdana" w:hAnsi="Verdana"/>
          <w:sz w:val="19"/>
          <w:szCs w:val="19"/>
        </w:rPr>
      </w:pPr>
      <w:r w:rsidRPr="00F65CBB">
        <w:rPr>
          <w:rFonts w:ascii="Verdana" w:hAnsi="Verdana"/>
          <w:sz w:val="19"/>
          <w:szCs w:val="19"/>
        </w:rPr>
        <w:t xml:space="preserve"> (</w:t>
      </w:r>
      <w:proofErr w:type="spellStart"/>
      <w:r w:rsidRPr="00F65CBB">
        <w:rPr>
          <w:rFonts w:ascii="Verdana" w:hAnsi="Verdana"/>
          <w:sz w:val="19"/>
          <w:szCs w:val="19"/>
        </w:rPr>
        <w:t>xxx</w:t>
      </w:r>
      <w:proofErr w:type="spellEnd"/>
      <w:r w:rsidRPr="00F65CBB">
        <w:rPr>
          <w:rFonts w:ascii="Verdana" w:hAnsi="Verdana"/>
          <w:sz w:val="19"/>
          <w:szCs w:val="19"/>
        </w:rPr>
        <w:t>)</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3A48733F"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CCA2" w14:textId="77777777" w:rsidR="009A060F" w:rsidRDefault="009A060F">
      <w:r>
        <w:separator/>
      </w:r>
    </w:p>
  </w:endnote>
  <w:endnote w:type="continuationSeparator" w:id="0">
    <w:p w14:paraId="4EC006F2" w14:textId="77777777" w:rsidR="009A060F" w:rsidRDefault="009A060F">
      <w:r>
        <w:continuationSeparator/>
      </w:r>
    </w:p>
  </w:endnote>
  <w:endnote w:type="continuationNotice" w:id="1">
    <w:p w14:paraId="5C257E64" w14:textId="77777777" w:rsidR="009A060F" w:rsidRDefault="009A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0185"/>
      <w:docPartObj>
        <w:docPartGallery w:val="Page Numbers (Bottom of Page)"/>
        <w:docPartUnique/>
      </w:docPartObj>
    </w:sdtPr>
    <w:sdtEndPr/>
    <w:sdtContent>
      <w:p w14:paraId="14A2B03F" w14:textId="1F0740C3" w:rsidR="009A060F" w:rsidRDefault="009A060F">
        <w:pPr>
          <w:pStyle w:val="Piedepgina"/>
          <w:jc w:val="center"/>
        </w:pPr>
        <w:r>
          <w:fldChar w:fldCharType="begin"/>
        </w:r>
        <w:r>
          <w:instrText>PAGE   \* MERGEFORMAT</w:instrText>
        </w:r>
        <w:r>
          <w:fldChar w:fldCharType="separate"/>
        </w:r>
        <w:r w:rsidR="006E76FE">
          <w:rPr>
            <w:noProof/>
          </w:rPr>
          <w:t>12</w:t>
        </w:r>
        <w:r>
          <w:fldChar w:fldCharType="end"/>
        </w:r>
      </w:p>
    </w:sdtContent>
  </w:sdt>
  <w:p w14:paraId="40502872" w14:textId="77777777" w:rsidR="009A060F" w:rsidRDefault="009A06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D084" w14:textId="7C3C569E" w:rsidR="009A060F" w:rsidRPr="00280F61" w:rsidRDefault="009A060F"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6E76FE">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9A060F" w:rsidRDefault="009A060F"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195287"/>
      <w:docPartObj>
        <w:docPartGallery w:val="Page Numbers (Bottom of Page)"/>
        <w:docPartUnique/>
      </w:docPartObj>
    </w:sdtPr>
    <w:sdtEndPr/>
    <w:sdtContent>
      <w:p w14:paraId="70F7137C" w14:textId="744CAB06" w:rsidR="009A060F" w:rsidRDefault="009A060F">
        <w:pPr>
          <w:pStyle w:val="Piedepgina"/>
          <w:jc w:val="center"/>
        </w:pPr>
        <w:r>
          <w:fldChar w:fldCharType="begin"/>
        </w:r>
        <w:r>
          <w:instrText>PAGE   \* MERGEFORMAT</w:instrText>
        </w:r>
        <w:r>
          <w:fldChar w:fldCharType="separate"/>
        </w:r>
        <w:r w:rsidR="006E76FE">
          <w:rPr>
            <w:noProof/>
          </w:rPr>
          <w:t>72</w:t>
        </w:r>
        <w:r>
          <w:fldChar w:fldCharType="end"/>
        </w:r>
      </w:p>
    </w:sdtContent>
  </w:sdt>
  <w:p w14:paraId="51B366AB" w14:textId="77777777" w:rsidR="009A060F" w:rsidRDefault="009A060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1A7B" w14:textId="6FB0B80C" w:rsidR="009A060F" w:rsidRPr="00280F61" w:rsidRDefault="009A060F"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6E76FE">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9A060F" w:rsidRDefault="009A060F" w:rsidP="00A12B05">
    <w:pPr>
      <w:pStyle w:val="Piedepgina"/>
      <w:tabs>
        <w:tab w:val="clear" w:pos="4819"/>
        <w:tab w:val="clear" w:pos="9071"/>
        <w:tab w:val="left" w:pos="3761"/>
        <w:tab w:val="left" w:pos="5674"/>
        <w:tab w:val="left" w:pos="7655"/>
      </w:tabs>
      <w:rPr>
        <w:rFonts w:ascii="Verdana" w:hAnsi="Verdana"/>
        <w:sz w:val="16"/>
        <w:szCs w:val="16"/>
      </w:rPr>
    </w:pPr>
    <w:r>
      <w:tab/>
    </w:r>
    <w:r>
      <w:tab/>
    </w:r>
    <w:proofErr w:type="spellStart"/>
    <w:r w:rsidRPr="00E00F93">
      <w:rPr>
        <w:rFonts w:ascii="Verdana" w:hAnsi="Verdana"/>
        <w:sz w:val="16"/>
        <w:szCs w:val="16"/>
      </w:rPr>
      <w:t>Expte</w:t>
    </w:r>
    <w:proofErr w:type="spellEnd"/>
    <w:r w:rsidRPr="00E00F93">
      <w:rPr>
        <w:rFonts w:ascii="Verdana" w:hAnsi="Verdana"/>
        <w:sz w:val="16"/>
        <w:szCs w:val="16"/>
      </w:rPr>
      <w:t xml:space="preserve"> </w:t>
    </w:r>
    <w:proofErr w:type="spellStart"/>
    <w:r w:rsidRPr="00E00F93">
      <w:rPr>
        <w:rFonts w:ascii="Verdana" w:hAnsi="Verdana"/>
        <w:sz w:val="16"/>
        <w:szCs w:val="16"/>
      </w:rPr>
      <w:t>nº</w:t>
    </w:r>
    <w:proofErr w:type="spellEnd"/>
    <w:r w:rsidRPr="00E00F93">
      <w:rPr>
        <w:rFonts w:ascii="Verdana" w:hAnsi="Verdana"/>
        <w:sz w:val="16"/>
        <w:szCs w:val="16"/>
      </w:rPr>
      <w:t>:</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E41D" w14:textId="77777777" w:rsidR="009A060F" w:rsidRDefault="009A060F">
      <w:r>
        <w:separator/>
      </w:r>
    </w:p>
  </w:footnote>
  <w:footnote w:type="continuationSeparator" w:id="0">
    <w:p w14:paraId="6B83D580" w14:textId="77777777" w:rsidR="009A060F" w:rsidRDefault="009A060F">
      <w:r>
        <w:continuationSeparator/>
      </w:r>
    </w:p>
  </w:footnote>
  <w:footnote w:type="continuationNotice" w:id="1">
    <w:p w14:paraId="627BEBA9" w14:textId="77777777" w:rsidR="009A060F" w:rsidRDefault="009A060F"/>
  </w:footnote>
  <w:footnote w:id="2">
    <w:p w14:paraId="7029B73D" w14:textId="77777777" w:rsidR="009A060F" w:rsidRDefault="009A060F"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9A060F" w:rsidRDefault="009A060F" w:rsidP="009B2553">
      <w:pPr>
        <w:pStyle w:val="Textonotapie"/>
      </w:pPr>
    </w:p>
  </w:footnote>
  <w:footnote w:id="3">
    <w:p w14:paraId="1C96BB5E" w14:textId="77777777" w:rsidR="009A060F" w:rsidRPr="007606F2" w:rsidRDefault="009A060F"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9A060F" w:rsidRPr="007226FB" w:rsidRDefault="009A060F">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13C9456" w14:textId="77777777" w:rsidR="009A060F" w:rsidRPr="007226FB" w:rsidRDefault="009A060F">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9A060F" w:rsidRPr="007226FB" w:rsidRDefault="009A060F" w:rsidP="00FC7B45">
      <w:pPr>
        <w:pStyle w:val="Textonotapie"/>
        <w:ind w:left="1134"/>
        <w:rPr>
          <w:rFonts w:ascii="Verdana" w:hAnsi="Verdana"/>
          <w:sz w:val="14"/>
          <w:szCs w:val="14"/>
          <w:lang w:val="es-ES"/>
        </w:rPr>
      </w:pPr>
    </w:p>
  </w:footnote>
  <w:footnote w:id="6">
    <w:p w14:paraId="10CAD125" w14:textId="77777777" w:rsidR="009A060F" w:rsidRPr="00F41D62" w:rsidRDefault="009A060F">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4FC629D2" w14:textId="77777777" w:rsidR="009A060F" w:rsidRPr="0008233B" w:rsidRDefault="009A060F"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9A060F" w:rsidRPr="003B7DCC" w:rsidRDefault="009A060F"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9A060F" w:rsidRDefault="009A060F">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9A060F" w:rsidRPr="00FB5113" w:rsidRDefault="009A060F">
      <w:pPr>
        <w:pStyle w:val="Textonotapie"/>
        <w:rPr>
          <w:sz w:val="14"/>
          <w:szCs w:val="14"/>
          <w:lang w:val="es-ES"/>
        </w:rPr>
      </w:pPr>
    </w:p>
  </w:footnote>
  <w:footnote w:id="10">
    <w:p w14:paraId="3E123697" w14:textId="77777777" w:rsidR="009A060F" w:rsidRPr="00FB5113" w:rsidRDefault="009A060F"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9A060F" w:rsidRPr="00FB5113" w:rsidRDefault="009A060F">
      <w:pPr>
        <w:pStyle w:val="Textonotapie"/>
        <w:rPr>
          <w:lang w:val="es-ES"/>
        </w:rPr>
      </w:pPr>
    </w:p>
  </w:footnote>
  <w:footnote w:id="11">
    <w:p w14:paraId="31EC0E6D" w14:textId="77777777" w:rsidR="009A060F" w:rsidRPr="003B7DCC" w:rsidRDefault="009A060F"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9A060F" w:rsidRPr="003B7DCC" w:rsidRDefault="009A060F"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9A060F" w:rsidRPr="003B7DCC" w:rsidRDefault="009A060F" w:rsidP="001E5E9F">
      <w:pPr>
        <w:pStyle w:val="Textonotapie"/>
        <w:rPr>
          <w:sz w:val="12"/>
          <w:szCs w:val="12"/>
          <w:lang w:val="es-ES"/>
        </w:rPr>
      </w:pPr>
    </w:p>
  </w:footnote>
  <w:footnote w:id="12">
    <w:p w14:paraId="21AFA279" w14:textId="77777777" w:rsidR="009A060F" w:rsidRPr="007E142C" w:rsidRDefault="009A060F">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3">
    <w:p w14:paraId="69F8C682" w14:textId="77777777" w:rsidR="009A060F" w:rsidRPr="000E5176" w:rsidRDefault="009A060F">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9A060F" w:rsidRPr="00186F2B" w:rsidRDefault="009A060F"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5">
    <w:p w14:paraId="5F23A459" w14:textId="77777777" w:rsidR="009A060F" w:rsidRPr="00055D31" w:rsidRDefault="009A060F"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9A060F" w:rsidRPr="00186F2B" w:rsidRDefault="009A060F"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9A060F" w:rsidRPr="00B55B80" w:rsidRDefault="009A060F"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9A060F" w:rsidRPr="005D5CA8" w:rsidRDefault="009A060F"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9A060F" w:rsidRPr="00384BE2" w:rsidRDefault="009A060F"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9A060F" w:rsidRPr="00B55B80" w:rsidRDefault="009A060F"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9A060F" w:rsidRPr="00B55B80" w:rsidRDefault="009A060F"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9A060F" w:rsidRPr="00EC77F8" w:rsidRDefault="009A060F" w:rsidP="00536074">
      <w:pPr>
        <w:pStyle w:val="Textonotapie"/>
        <w:ind w:right="-463"/>
        <w:rPr>
          <w:rFonts w:ascii="Verdana" w:hAnsi="Verdana"/>
          <w:sz w:val="16"/>
          <w:szCs w:val="16"/>
          <w:lang w:val="es-ES"/>
        </w:rPr>
      </w:pPr>
    </w:p>
  </w:footnote>
  <w:footnote w:id="22">
    <w:p w14:paraId="573EF529"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4">
    <w:p w14:paraId="0BB342B6" w14:textId="77777777" w:rsidR="009A060F" w:rsidRPr="005D5CA8" w:rsidRDefault="009A060F"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9A060F" w:rsidRPr="00EC77F8" w:rsidRDefault="009A060F" w:rsidP="00536074">
      <w:pPr>
        <w:pStyle w:val="Textonotapie"/>
        <w:rPr>
          <w:rFonts w:ascii="Verdana" w:hAnsi="Verdana"/>
          <w:sz w:val="16"/>
          <w:szCs w:val="16"/>
          <w:lang w:val="es-ES"/>
        </w:rPr>
      </w:pPr>
    </w:p>
  </w:footnote>
  <w:footnote w:id="28">
    <w:p w14:paraId="5A9C3987"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9A060F" w:rsidRPr="005D5CA8" w:rsidRDefault="009A060F"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9A060F" w:rsidRPr="00B55B80" w:rsidRDefault="009A060F"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9A060F" w:rsidRPr="00B067A4" w:rsidRDefault="009A060F"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BB65" w14:textId="77777777" w:rsidR="009A060F" w:rsidRDefault="009A060F"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7B6EFF4F" w14:textId="77777777" w:rsidR="009A060F" w:rsidRDefault="009A060F" w:rsidP="00A12B05">
    <w:pPr>
      <w:pStyle w:val="Encabezado"/>
      <w:tabs>
        <w:tab w:val="clear" w:pos="4819"/>
        <w:tab w:val="left" w:pos="195"/>
        <w:tab w:val="right" w:pos="9921"/>
      </w:tabs>
      <w:ind w:left="-100"/>
      <w:jc w:val="center"/>
      <w:rPr>
        <w:rFonts w:ascii="Arial" w:hAnsi="Arial"/>
        <w:noProof/>
        <w:sz w:val="16"/>
      </w:rPr>
    </w:pPr>
  </w:p>
  <w:p w14:paraId="6C456FEF" w14:textId="77777777" w:rsidR="009A060F" w:rsidRDefault="009A060F"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9A060F" w:rsidRDefault="009A060F"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9A060F" w:rsidRDefault="009A060F"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9A060F" w:rsidRDefault="009A060F"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0D97" w14:textId="07807203" w:rsidR="009A060F" w:rsidRPr="008D0A02" w:rsidRDefault="009A060F">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URA/00A/2021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937F" w14:textId="77777777" w:rsidR="009A060F" w:rsidRDefault="009A060F"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9A060F" w:rsidRDefault="009A060F" w:rsidP="00A12B05">
    <w:pPr>
      <w:pStyle w:val="Encabezado"/>
      <w:tabs>
        <w:tab w:val="clear" w:pos="4819"/>
        <w:tab w:val="left" w:pos="195"/>
        <w:tab w:val="right" w:pos="9921"/>
      </w:tabs>
      <w:ind w:left="-100"/>
      <w:jc w:val="center"/>
      <w:rPr>
        <w:rFonts w:ascii="Arial" w:hAnsi="Arial"/>
        <w:noProof/>
        <w:sz w:val="16"/>
      </w:rPr>
    </w:pPr>
  </w:p>
  <w:p w14:paraId="746EF762" w14:textId="77777777" w:rsidR="009A060F" w:rsidRDefault="009A060F"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9A060F" w:rsidRDefault="009A060F"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9A060F" w:rsidRDefault="009A060F"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9A060F" w:rsidRDefault="009A060F"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8E92" w14:textId="77777777" w:rsidR="009A060F" w:rsidRDefault="009A060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54F5" w14:textId="77777777" w:rsidR="009A060F" w:rsidRDefault="009A060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DCCF" w14:textId="77777777" w:rsidR="009A060F" w:rsidRDefault="009A060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663B" w14:textId="77777777" w:rsidR="009A060F" w:rsidRDefault="009A060F">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5E3D" w14:textId="77777777" w:rsidR="009A060F" w:rsidRDefault="009A060F">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496E" w14:textId="77777777" w:rsidR="009A060F" w:rsidRDefault="009A06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540pt;flip:x;visibility:visibl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6"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8"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9"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3"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7"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8"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9"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1"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2"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4"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0"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2"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3"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7"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39"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2"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3"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4"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46"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47"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49"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2"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3"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54"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55"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56"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8"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0"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62"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68"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0"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72"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73"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74"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5"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8"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79"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0"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81"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82"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85"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8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8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9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9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9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9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9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0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0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0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0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8"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09"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1"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12"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14"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5"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16"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8"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9"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0"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21"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2"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3"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7"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28"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29"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32"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33"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34"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5"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7"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40"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1"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42"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43"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6"/>
  </w:num>
  <w:num w:numId="2">
    <w:abstractNumId w:val="38"/>
  </w:num>
  <w:num w:numId="3">
    <w:abstractNumId w:val="102"/>
  </w:num>
  <w:num w:numId="4">
    <w:abstractNumId w:val="15"/>
  </w:num>
  <w:num w:numId="5">
    <w:abstractNumId w:val="112"/>
  </w:num>
  <w:num w:numId="6">
    <w:abstractNumId w:val="46"/>
  </w:num>
  <w:num w:numId="7">
    <w:abstractNumId w:val="140"/>
  </w:num>
  <w:num w:numId="8">
    <w:abstractNumId w:val="89"/>
  </w:num>
  <w:num w:numId="9">
    <w:abstractNumId w:val="119"/>
  </w:num>
  <w:num w:numId="10">
    <w:abstractNumId w:val="31"/>
  </w:num>
  <w:num w:numId="11">
    <w:abstractNumId w:val="81"/>
  </w:num>
  <w:num w:numId="12">
    <w:abstractNumId w:val="2"/>
  </w:num>
  <w:num w:numId="13">
    <w:abstractNumId w:val="3"/>
  </w:num>
  <w:num w:numId="14">
    <w:abstractNumId w:val="14"/>
  </w:num>
  <w:num w:numId="15">
    <w:abstractNumId w:val="99"/>
  </w:num>
  <w:num w:numId="16">
    <w:abstractNumId w:val="7"/>
  </w:num>
  <w:num w:numId="17">
    <w:abstractNumId w:val="87"/>
  </w:num>
  <w:num w:numId="18">
    <w:abstractNumId w:val="20"/>
  </w:num>
  <w:num w:numId="19">
    <w:abstractNumId w:val="61"/>
  </w:num>
  <w:num w:numId="20">
    <w:abstractNumId w:val="115"/>
  </w:num>
  <w:num w:numId="21">
    <w:abstractNumId w:val="23"/>
  </w:num>
  <w:num w:numId="22">
    <w:abstractNumId w:val="59"/>
  </w:num>
  <w:num w:numId="23">
    <w:abstractNumId w:val="137"/>
  </w:num>
  <w:num w:numId="24">
    <w:abstractNumId w:val="113"/>
  </w:num>
  <w:num w:numId="25">
    <w:abstractNumId w:val="53"/>
  </w:num>
  <w:num w:numId="26">
    <w:abstractNumId w:val="116"/>
  </w:num>
  <w:num w:numId="27">
    <w:abstractNumId w:val="120"/>
  </w:num>
  <w:num w:numId="28">
    <w:abstractNumId w:val="35"/>
  </w:num>
  <w:num w:numId="29">
    <w:abstractNumId w:val="93"/>
  </w:num>
  <w:num w:numId="30">
    <w:abstractNumId w:val="105"/>
  </w:num>
  <w:num w:numId="31">
    <w:abstractNumId w:val="34"/>
  </w:num>
  <w:num w:numId="32">
    <w:abstractNumId w:val="94"/>
  </w:num>
  <w:num w:numId="33">
    <w:abstractNumId w:val="44"/>
  </w:num>
  <w:num w:numId="34">
    <w:abstractNumId w:val="123"/>
  </w:num>
  <w:num w:numId="35">
    <w:abstractNumId w:val="29"/>
  </w:num>
  <w:num w:numId="36">
    <w:abstractNumId w:val="75"/>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3"/>
  </w:num>
  <w:num w:numId="38">
    <w:abstractNumId w:val="32"/>
  </w:num>
  <w:num w:numId="39">
    <w:abstractNumId w:val="109"/>
  </w:num>
  <w:num w:numId="40">
    <w:abstractNumId w:val="4"/>
  </w:num>
  <w:num w:numId="41">
    <w:abstractNumId w:val="78"/>
  </w:num>
  <w:num w:numId="42">
    <w:abstractNumId w:val="51"/>
  </w:num>
  <w:num w:numId="43">
    <w:abstractNumId w:val="60"/>
  </w:num>
  <w:num w:numId="44">
    <w:abstractNumId w:val="76"/>
  </w:num>
  <w:num w:numId="45">
    <w:abstractNumId w:val="95"/>
  </w:num>
  <w:num w:numId="46">
    <w:abstractNumId w:val="128"/>
  </w:num>
  <w:num w:numId="47">
    <w:abstractNumId w:val="50"/>
  </w:num>
  <w:num w:numId="48">
    <w:abstractNumId w:val="47"/>
  </w:num>
  <w:num w:numId="49">
    <w:abstractNumId w:val="72"/>
  </w:num>
  <w:num w:numId="50">
    <w:abstractNumId w:val="39"/>
  </w:num>
  <w:num w:numId="51">
    <w:abstractNumId w:val="75"/>
  </w:num>
  <w:num w:numId="52">
    <w:abstractNumId w:val="118"/>
  </w:num>
  <w:num w:numId="53">
    <w:abstractNumId w:val="103"/>
  </w:num>
  <w:num w:numId="54">
    <w:abstractNumId w:val="114"/>
  </w:num>
  <w:num w:numId="55">
    <w:abstractNumId w:val="12"/>
  </w:num>
  <w:num w:numId="56">
    <w:abstractNumId w:val="26"/>
  </w:num>
  <w:num w:numId="57">
    <w:abstractNumId w:val="101"/>
  </w:num>
  <w:num w:numId="58">
    <w:abstractNumId w:val="63"/>
  </w:num>
  <w:num w:numId="5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0">
    <w:abstractNumId w:val="93"/>
    <w:lvlOverride w:ilvl="0">
      <w:lvl w:ilvl="0" w:tplc="E57ED730">
        <w:start w:val="1"/>
        <w:numFmt w:val="lowerLetter"/>
        <w:lvlText w:val="%1)"/>
        <w:lvlJc w:val="left"/>
        <w:pPr>
          <w:ind w:left="1779" w:hanging="360"/>
        </w:pPr>
        <w:rPr>
          <w:b/>
        </w:rPr>
      </w:lvl>
    </w:lvlOverride>
  </w:num>
  <w:num w:numId="61">
    <w:abstractNumId w:val="69"/>
  </w:num>
  <w:num w:numId="62">
    <w:abstractNumId w:val="143"/>
  </w:num>
  <w:num w:numId="63">
    <w:abstractNumId w:val="41"/>
  </w:num>
  <w:num w:numId="64">
    <w:abstractNumId w:val="131"/>
  </w:num>
  <w:num w:numId="65">
    <w:abstractNumId w:val="54"/>
  </w:num>
  <w:num w:numId="66">
    <w:abstractNumId w:val="84"/>
  </w:num>
  <w:num w:numId="67">
    <w:abstractNumId w:val="5"/>
  </w:num>
  <w:num w:numId="68">
    <w:abstractNumId w:val="83"/>
  </w:num>
  <w:num w:numId="69">
    <w:abstractNumId w:val="18"/>
  </w:num>
  <w:num w:numId="70">
    <w:abstractNumId w:val="80"/>
  </w:num>
  <w:num w:numId="71">
    <w:abstractNumId w:val="125"/>
  </w:num>
  <w:num w:numId="72">
    <w:abstractNumId w:val="21"/>
  </w:num>
  <w:num w:numId="73">
    <w:abstractNumId w:val="43"/>
  </w:num>
  <w:num w:numId="74">
    <w:abstractNumId w:val="126"/>
  </w:num>
  <w:num w:numId="75">
    <w:abstractNumId w:val="79"/>
  </w:num>
  <w:num w:numId="76">
    <w:abstractNumId w:val="52"/>
  </w:num>
  <w:num w:numId="77">
    <w:abstractNumId w:val="108"/>
  </w:num>
  <w:num w:numId="78">
    <w:abstractNumId w:val="110"/>
  </w:num>
  <w:num w:numId="79">
    <w:abstractNumId w:val="19"/>
  </w:num>
  <w:num w:numId="80">
    <w:abstractNumId w:val="22"/>
  </w:num>
  <w:num w:numId="81">
    <w:abstractNumId w:val="62"/>
  </w:num>
  <w:num w:numId="82">
    <w:abstractNumId w:val="24"/>
  </w:num>
  <w:num w:numId="83">
    <w:abstractNumId w:val="56"/>
  </w:num>
  <w:num w:numId="84">
    <w:abstractNumId w:val="97"/>
  </w:num>
  <w:num w:numId="85">
    <w:abstractNumId w:val="49"/>
  </w:num>
  <w:num w:numId="86">
    <w:abstractNumId w:val="65"/>
  </w:num>
  <w:num w:numId="87">
    <w:abstractNumId w:val="96"/>
  </w:num>
  <w:num w:numId="88">
    <w:abstractNumId w:val="9"/>
  </w:num>
  <w:num w:numId="89">
    <w:abstractNumId w:val="124"/>
  </w:num>
  <w:num w:numId="90">
    <w:abstractNumId w:val="8"/>
  </w:num>
  <w:num w:numId="91">
    <w:abstractNumId w:val="135"/>
  </w:num>
  <w:num w:numId="92">
    <w:abstractNumId w:val="71"/>
  </w:num>
  <w:num w:numId="93">
    <w:abstractNumId w:val="88"/>
  </w:num>
  <w:num w:numId="94">
    <w:abstractNumId w:val="66"/>
  </w:num>
  <w:num w:numId="95">
    <w:abstractNumId w:val="33"/>
  </w:num>
  <w:num w:numId="96">
    <w:abstractNumId w:val="142"/>
  </w:num>
  <w:num w:numId="97">
    <w:abstractNumId w:val="121"/>
  </w:num>
  <w:num w:numId="98">
    <w:abstractNumId w:val="122"/>
  </w:num>
  <w:num w:numId="99">
    <w:abstractNumId w:val="67"/>
  </w:num>
  <w:num w:numId="100">
    <w:abstractNumId w:val="45"/>
  </w:num>
  <w:num w:numId="101">
    <w:abstractNumId w:val="48"/>
  </w:num>
  <w:num w:numId="102">
    <w:abstractNumId w:val="98"/>
  </w:num>
  <w:num w:numId="103">
    <w:abstractNumId w:val="10"/>
  </w:num>
  <w:num w:numId="104">
    <w:abstractNumId w:val="1"/>
  </w:num>
  <w:num w:numId="105">
    <w:abstractNumId w:val="100"/>
  </w:num>
  <w:num w:numId="106">
    <w:abstractNumId w:val="30"/>
  </w:num>
  <w:num w:numId="107">
    <w:abstractNumId w:val="77"/>
  </w:num>
  <w:num w:numId="108">
    <w:abstractNumId w:val="90"/>
  </w:num>
  <w:num w:numId="109">
    <w:abstractNumId w:val="141"/>
  </w:num>
  <w:num w:numId="110">
    <w:abstractNumId w:val="104"/>
  </w:num>
  <w:num w:numId="111">
    <w:abstractNumId w:val="86"/>
  </w:num>
  <w:num w:numId="112">
    <w:abstractNumId w:val="82"/>
  </w:num>
  <w:num w:numId="113">
    <w:abstractNumId w:val="28"/>
  </w:num>
  <w:num w:numId="114">
    <w:abstractNumId w:val="85"/>
  </w:num>
  <w:num w:numId="115">
    <w:abstractNumId w:val="58"/>
  </w:num>
  <w:num w:numId="116">
    <w:abstractNumId w:val="70"/>
  </w:num>
  <w:num w:numId="117">
    <w:abstractNumId w:val="6"/>
  </w:num>
  <w:num w:numId="118">
    <w:abstractNumId w:val="25"/>
  </w:num>
  <w:num w:numId="119">
    <w:abstractNumId w:val="17"/>
  </w:num>
  <w:num w:numId="120">
    <w:abstractNumId w:val="139"/>
  </w:num>
  <w:num w:numId="121">
    <w:abstractNumId w:val="64"/>
  </w:num>
  <w:num w:numId="122">
    <w:abstractNumId w:val="134"/>
  </w:num>
  <w:num w:numId="123">
    <w:abstractNumId w:val="91"/>
  </w:num>
  <w:num w:numId="124">
    <w:abstractNumId w:val="92"/>
  </w:num>
  <w:num w:numId="125">
    <w:abstractNumId w:val="107"/>
  </w:num>
  <w:num w:numId="126">
    <w:abstractNumId w:val="117"/>
  </w:num>
  <w:num w:numId="127">
    <w:abstractNumId w:val="132"/>
  </w:num>
  <w:num w:numId="128">
    <w:abstractNumId w:val="36"/>
  </w:num>
  <w:num w:numId="129">
    <w:abstractNumId w:val="74"/>
  </w:num>
  <w:num w:numId="130">
    <w:abstractNumId w:val="106"/>
  </w:num>
  <w:num w:numId="131">
    <w:abstractNumId w:val="55"/>
  </w:num>
  <w:num w:numId="132">
    <w:abstractNumId w:val="68"/>
  </w:num>
  <w:num w:numId="1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num>
  <w:num w:numId="135">
    <w:abstractNumId w:val="133"/>
  </w:num>
  <w:num w:numId="136">
    <w:abstractNumId w:val="11"/>
  </w:num>
  <w:num w:numId="137">
    <w:abstractNumId w:val="138"/>
  </w:num>
  <w:num w:numId="138">
    <w:abstractNumId w:val="37"/>
  </w:num>
  <w:num w:numId="139">
    <w:abstractNumId w:val="42"/>
  </w:num>
  <w:num w:numId="140">
    <w:abstractNumId w:val="127"/>
  </w:num>
  <w:num w:numId="141">
    <w:abstractNumId w:val="16"/>
  </w:num>
  <w:num w:numId="142">
    <w:abstractNumId w:val="130"/>
  </w:num>
  <w:num w:numId="143">
    <w:abstractNumId w:val="73"/>
  </w:num>
  <w:num w:numId="144">
    <w:abstractNumId w:val="111"/>
  </w:num>
  <w:num w:numId="145">
    <w:abstractNumId w:val="40"/>
  </w:num>
  <w:num w:numId="146">
    <w:abstractNumId w:val="2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A03"/>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20"/>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8A7"/>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7F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2F1"/>
    <w:rsid w:val="00426370"/>
    <w:rsid w:val="004268E5"/>
    <w:rsid w:val="004269C7"/>
    <w:rsid w:val="004274A9"/>
    <w:rsid w:val="00427707"/>
    <w:rsid w:val="00427D43"/>
    <w:rsid w:val="00427DD4"/>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1CE3"/>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6FE"/>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060F"/>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4E5A"/>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5"/>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Mencinsinresolver1">
    <w:name w:val="Mención sin resolver1"/>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15"/>
      </w:numPr>
    </w:pPr>
  </w:style>
  <w:style w:type="numbering" w:customStyle="1" w:styleId="BOPV-1221">
    <w:name w:val="BOPV-1221"/>
    <w:rsid w:val="009B2553"/>
    <w:pPr>
      <w:numPr>
        <w:numId w:val="128"/>
      </w:numPr>
    </w:pPr>
  </w:style>
  <w:style w:type="numbering" w:customStyle="1" w:styleId="BOPV-151">
    <w:name w:val="BOPV-151"/>
    <w:rsid w:val="009B2553"/>
    <w:pPr>
      <w:numPr>
        <w:numId w:val="71"/>
      </w:numPr>
    </w:pPr>
  </w:style>
  <w:style w:type="numbering" w:customStyle="1" w:styleId="Estilo21111">
    <w:name w:val="Estilo21111"/>
    <w:uiPriority w:val="99"/>
    <w:rsid w:val="009B2553"/>
    <w:pPr>
      <w:numPr>
        <w:numId w:val="72"/>
      </w:numPr>
    </w:pPr>
  </w:style>
  <w:style w:type="numbering" w:customStyle="1" w:styleId="Estilo2121">
    <w:name w:val="Estilo2121"/>
    <w:uiPriority w:val="99"/>
    <w:rsid w:val="009B2553"/>
    <w:pPr>
      <w:numPr>
        <w:numId w:val="116"/>
      </w:numPr>
    </w:pPr>
  </w:style>
  <w:style w:type="numbering" w:customStyle="1" w:styleId="Estilo31111">
    <w:name w:val="Estilo31111"/>
    <w:uiPriority w:val="99"/>
    <w:rsid w:val="009B2553"/>
    <w:pPr>
      <w:numPr>
        <w:numId w:val="118"/>
      </w:numPr>
    </w:pPr>
  </w:style>
  <w:style w:type="numbering" w:customStyle="1" w:styleId="Estilo2511">
    <w:name w:val="Estilo2511"/>
    <w:uiPriority w:val="99"/>
    <w:rsid w:val="009B2553"/>
    <w:pPr>
      <w:numPr>
        <w:numId w:val="73"/>
      </w:numPr>
    </w:pPr>
  </w:style>
  <w:style w:type="numbering" w:customStyle="1" w:styleId="BOPV-111121">
    <w:name w:val="BOPV-111121"/>
    <w:rsid w:val="009B2553"/>
    <w:pPr>
      <w:numPr>
        <w:numId w:val="74"/>
      </w:numPr>
    </w:pPr>
  </w:style>
  <w:style w:type="numbering" w:customStyle="1" w:styleId="BOPV-11221">
    <w:name w:val="BOPV-11221"/>
    <w:rsid w:val="009B2553"/>
    <w:pPr>
      <w:numPr>
        <w:numId w:val="111"/>
      </w:numPr>
    </w:pPr>
  </w:style>
  <w:style w:type="numbering" w:customStyle="1" w:styleId="Estilo2131">
    <w:name w:val="Estilo2131"/>
    <w:uiPriority w:val="99"/>
    <w:rsid w:val="009B2553"/>
    <w:pPr>
      <w:numPr>
        <w:numId w:val="130"/>
      </w:numPr>
    </w:pPr>
  </w:style>
  <w:style w:type="numbering" w:customStyle="1" w:styleId="Estilo3121">
    <w:name w:val="Estilo3121"/>
    <w:uiPriority w:val="99"/>
    <w:rsid w:val="009B2553"/>
    <w:pPr>
      <w:numPr>
        <w:numId w:val="113"/>
      </w:numPr>
    </w:pPr>
  </w:style>
  <w:style w:type="numbering" w:customStyle="1" w:styleId="BOPV-1111111">
    <w:name w:val="BOPV-1111111"/>
    <w:rsid w:val="009B2553"/>
    <w:pPr>
      <w:numPr>
        <w:numId w:val="112"/>
      </w:numPr>
    </w:pPr>
  </w:style>
  <w:style w:type="numbering" w:customStyle="1" w:styleId="Estilo421">
    <w:name w:val="Estilo421"/>
    <w:uiPriority w:val="99"/>
    <w:rsid w:val="009B2553"/>
    <w:pPr>
      <w:numPr>
        <w:numId w:val="68"/>
      </w:numPr>
    </w:pPr>
  </w:style>
  <w:style w:type="numbering" w:customStyle="1" w:styleId="Estilo521">
    <w:name w:val="Estilo521"/>
    <w:uiPriority w:val="99"/>
    <w:rsid w:val="009B2553"/>
    <w:pPr>
      <w:numPr>
        <w:numId w:val="69"/>
      </w:numPr>
    </w:pPr>
  </w:style>
  <w:style w:type="numbering" w:customStyle="1" w:styleId="Estilo2521">
    <w:name w:val="Estilo2521"/>
    <w:uiPriority w:val="99"/>
    <w:rsid w:val="009B2553"/>
    <w:pPr>
      <w:numPr>
        <w:numId w:val="70"/>
      </w:numPr>
    </w:pPr>
  </w:style>
  <w:style w:type="numbering" w:customStyle="1" w:styleId="BOPV-1241">
    <w:name w:val="BOPV-1241"/>
    <w:rsid w:val="009B2553"/>
    <w:pPr>
      <w:numPr>
        <w:numId w:val="108"/>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2438203">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08509412">
      <w:bodyDiv w:val="1"/>
      <w:marLeft w:val="0"/>
      <w:marRight w:val="0"/>
      <w:marTop w:val="0"/>
      <w:marBottom w:val="0"/>
      <w:divBdr>
        <w:top w:val="none" w:sz="0" w:space="0" w:color="auto"/>
        <w:left w:val="none" w:sz="0" w:space="0" w:color="auto"/>
        <w:bottom w:val="none" w:sz="0" w:space="0" w:color="auto"/>
        <w:right w:val="none" w:sz="0" w:space="0" w:color="auto"/>
      </w:divBdr>
    </w:div>
    <w:div w:id="659888722">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191452355">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1698404">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1892767334">
      <w:bodyDiv w:val="1"/>
      <w:marLeft w:val="0"/>
      <w:marRight w:val="0"/>
      <w:marTop w:val="0"/>
      <w:marBottom w:val="0"/>
      <w:divBdr>
        <w:top w:val="none" w:sz="0" w:space="0" w:color="auto"/>
        <w:left w:val="none" w:sz="0" w:space="0" w:color="auto"/>
        <w:bottom w:val="none" w:sz="0" w:space="0" w:color="auto"/>
        <w:right w:val="none" w:sz="0" w:space="0" w:color="auto"/>
      </w:divBdr>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chart" Target="charts/chart1.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onlob\ELKARLAN\DPO%20-%20OBRAS\EXPEDIENTES%20OBRAS%20Y%20PROYECTOS\CCOC\CCOC%202021-01%20SANEAMIENTO%20ARTZINIEGA\URA.___.%202021%20-%20REDACCI&#211;N%20DE%20PROYECTO\01.%20CONTRATACI&#211;N\a.%20Documentaci&#243;n%20provisional\Simulaci&#243;n%20econ&#243;mic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Puntuación de las ofertas.</a:t>
            </a:r>
          </a:p>
        </c:rich>
      </c:tx>
      <c:overlay val="0"/>
      <c:spPr>
        <a:noFill/>
        <a:ln w="25400">
          <a:noFill/>
        </a:ln>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'Valoracion economica'!$C$16:$C$20</c:f>
              <c:numCache>
                <c:formatCode>#,##0.00</c:formatCode>
                <c:ptCount val="5"/>
                <c:pt idx="0" formatCode="General">
                  <c:v>0</c:v>
                </c:pt>
                <c:pt idx="1">
                  <c:v>2.41</c:v>
                </c:pt>
                <c:pt idx="2">
                  <c:v>6.9</c:v>
                </c:pt>
                <c:pt idx="3">
                  <c:v>8.6199999999999992</c:v>
                </c:pt>
                <c:pt idx="4">
                  <c:v>13.79</c:v>
                </c:pt>
              </c:numCache>
            </c:numRef>
          </c:xVal>
          <c:yVal>
            <c:numRef>
              <c:f>'Valoracion economica'!$D$16:$D$20</c:f>
              <c:numCache>
                <c:formatCode>#,##0.00</c:formatCode>
                <c:ptCount val="5"/>
                <c:pt idx="0">
                  <c:v>0</c:v>
                </c:pt>
                <c:pt idx="1">
                  <c:v>14.18</c:v>
                </c:pt>
                <c:pt idx="2">
                  <c:v>35.61</c:v>
                </c:pt>
                <c:pt idx="3">
                  <c:v>36.700000000000003</c:v>
                </c:pt>
                <c:pt idx="4">
                  <c:v>40</c:v>
                </c:pt>
              </c:numCache>
            </c:numRef>
          </c:yVal>
          <c:smooth val="0"/>
          <c:extLst>
            <c:ext xmlns:c16="http://schemas.microsoft.com/office/drawing/2014/chart" uri="{C3380CC4-5D6E-409C-BE32-E72D297353CC}">
              <c16:uniqueId val="{00000000-B218-4D06-B655-9C8BC558345C}"/>
            </c:ext>
          </c:extLst>
        </c:ser>
        <c:dLbls>
          <c:showLegendKey val="0"/>
          <c:showVal val="0"/>
          <c:showCatName val="0"/>
          <c:showSerName val="0"/>
          <c:showPercent val="0"/>
          <c:showBubbleSize val="0"/>
        </c:dLbls>
        <c:axId val="438696512"/>
        <c:axId val="1"/>
      </c:scatterChart>
      <c:valAx>
        <c:axId val="43869651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s-ES"/>
                  <a:t>Baja %</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ES"/>
          </a:p>
        </c:txPr>
        <c:crossAx val="1"/>
        <c:crosses val="autoZero"/>
        <c:crossBetween val="midCat"/>
        <c:majorUnit val="1"/>
      </c:valAx>
      <c:valAx>
        <c:axId val="1"/>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s-ES"/>
                  <a:t>Suma</a:t>
                </a:r>
                <a:r>
                  <a:rPr lang="es-ES" baseline="0"/>
                  <a:t> Pi</a:t>
                </a:r>
                <a:endParaRPr lang="es-ES"/>
              </a:p>
            </c:rich>
          </c:tx>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869651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DA"/>
    <w:rsid w:val="0000295B"/>
    <w:rsid w:val="000F4187"/>
    <w:rsid w:val="001C7638"/>
    <w:rsid w:val="002042B7"/>
    <w:rsid w:val="00246512"/>
    <w:rsid w:val="002712D5"/>
    <w:rsid w:val="00307CC6"/>
    <w:rsid w:val="00422AC6"/>
    <w:rsid w:val="004909CA"/>
    <w:rsid w:val="005834D7"/>
    <w:rsid w:val="005F25DA"/>
    <w:rsid w:val="00720E8D"/>
    <w:rsid w:val="007E2096"/>
    <w:rsid w:val="007F2B93"/>
    <w:rsid w:val="00827A57"/>
    <w:rsid w:val="008D2F64"/>
    <w:rsid w:val="009A5727"/>
    <w:rsid w:val="00B532EA"/>
    <w:rsid w:val="00C22704"/>
    <w:rsid w:val="00D73481"/>
    <w:rsid w:val="00D7464A"/>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9E67EE2F1FE64205A5F78ABD595EABDF">
    <w:name w:val="9E67EE2F1FE64205A5F78ABD595EABDF"/>
    <w:rsid w:val="005F2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2.xml><?xml version="1.0" encoding="utf-8"?>
<ds:datastoreItem xmlns:ds="http://schemas.openxmlformats.org/officeDocument/2006/customXml" ds:itemID="{EC9BF309-D762-4ADF-AFCA-75421F65B856}">
  <ds:schemaRefs>
    <ds:schemaRef ds:uri="http://schemas.microsoft.com/office/infopath/2007/PartnerControls"/>
    <ds:schemaRef ds:uri="http://purl.org/dc/elements/1.1/"/>
    <ds:schemaRef ds:uri="http://schemas.microsoft.com/office/2006/metadata/properties"/>
    <ds:schemaRef ds:uri="61157a45-557c-4d68-937d-8c8782f2bc58"/>
    <ds:schemaRef ds:uri="http://schemas.microsoft.com/office/2006/documentManagement/types"/>
    <ds:schemaRef ds:uri="http://schemas.openxmlformats.org/package/2006/metadata/core-properties"/>
    <ds:schemaRef ds:uri="http://purl.org/dc/dcmitype/"/>
    <ds:schemaRef ds:uri="ed604f76-c1a8-4158-8dd7-301ffbc79623"/>
    <ds:schemaRef ds:uri="http://www.w3.org/XML/1998/namespace"/>
    <ds:schemaRef ds:uri="http://purl.org/dc/terms/"/>
  </ds:schemaRefs>
</ds:datastoreItem>
</file>

<file path=customXml/itemProps3.xml><?xml version="1.0" encoding="utf-8"?>
<ds:datastoreItem xmlns:ds="http://schemas.openxmlformats.org/officeDocument/2006/customXml" ds:itemID="{1FC94D25-0329-4D39-A6D0-FDCE97CBA37C}">
  <ds:schemaRefs>
    <ds:schemaRef ds:uri="http://schemas.openxmlformats.org/officeDocument/2006/bibliography"/>
  </ds:schemaRefs>
</ds:datastoreItem>
</file>

<file path=customXml/itemProps4.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35942</Words>
  <Characters>202247</Characters>
  <Application>Microsoft Office Word</Application>
  <DocSecurity>0</DocSecurity>
  <Lines>1685</Lines>
  <Paragraphs>475</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Leire Fuente Bordagaray</cp:lastModifiedBy>
  <cp:revision>2</cp:revision>
  <cp:lastPrinted>2020-02-26T14:40:00Z</cp:lastPrinted>
  <dcterms:created xsi:type="dcterms:W3CDTF">2021-02-11T12:50:00Z</dcterms:created>
  <dcterms:modified xsi:type="dcterms:W3CDTF">2021-02-11T12:50:00Z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