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D1184C" w14:textId="77777777" w:rsidR="00BF61FD" w:rsidRPr="00BF61FD" w:rsidRDefault="00BF61FD" w:rsidP="00BF61FD">
      <w:pPr>
        <w:rPr>
          <w:rFonts w:eastAsia="Times New Roman" w:cstheme="minorHAnsi"/>
          <w:b/>
          <w:bCs/>
          <w:lang w:eastAsia="es-ES"/>
        </w:rPr>
      </w:pPr>
      <w:r w:rsidRPr="00BF61FD">
        <w:rPr>
          <w:rFonts w:cstheme="minorHAnsi"/>
        </w:rPr>
        <w:t xml:space="preserve">Concurso: </w:t>
      </w:r>
      <w:r w:rsidRPr="00BF61FD">
        <w:rPr>
          <w:rFonts w:eastAsia="Times New Roman" w:cstheme="minorHAnsi"/>
          <w:b/>
          <w:bCs/>
          <w:lang w:eastAsia="es-ES"/>
        </w:rPr>
        <w:t>Establecimiento de las especificaciones y cláusulas técnicas que regirán el contrato del servicio de redacción del estudio previo de alternativas para la determinación de la ubicación de la futura biblioteca municipal de Andoain</w:t>
      </w:r>
    </w:p>
    <w:p w14:paraId="648807ED" w14:textId="6B7435C3" w:rsidR="00BF61FD" w:rsidRPr="00BF61FD" w:rsidRDefault="00BF61FD">
      <w:pPr>
        <w:rPr>
          <w:rFonts w:cstheme="minorHAnsi"/>
        </w:rPr>
      </w:pPr>
    </w:p>
    <w:p w14:paraId="643F6C67" w14:textId="7393E5E5" w:rsidR="00BF61FD" w:rsidRPr="00BF61FD" w:rsidRDefault="00BF61FD">
      <w:pPr>
        <w:rPr>
          <w:rFonts w:cstheme="minorHAnsi"/>
        </w:rPr>
      </w:pPr>
      <w:r w:rsidRPr="00BF61FD">
        <w:rPr>
          <w:rFonts w:cstheme="minorHAnsi"/>
        </w:rPr>
        <w:t xml:space="preserve">Link al concurso: </w:t>
      </w:r>
      <w:hyperlink r:id="rId4" w:history="1">
        <w:r w:rsidRPr="00BF61FD">
          <w:rPr>
            <w:rStyle w:val="Hipervnculo"/>
            <w:rFonts w:cstheme="minorHAnsi"/>
          </w:rPr>
          <w:t>https://www.contratacion.euskadi.eus/w32-kpeperfi/es/contenidos/anuncio_contratacion/expjaso35220/es_doc/es_arch_expjaso35220.html?ruta=/w32-kpeperfi/es/v79aWar/comunJSP/v79aSubmitBuscarAnuncioFiltro.do?estado=AL&amp;origenSubHome=busquedaPersonalizada</w:t>
        </w:r>
      </w:hyperlink>
    </w:p>
    <w:p w14:paraId="35293744" w14:textId="77777777" w:rsidR="00BF61FD" w:rsidRPr="00BF61FD" w:rsidRDefault="00BF61FD">
      <w:pPr>
        <w:rPr>
          <w:rFonts w:cstheme="minorHAnsi"/>
        </w:rPr>
      </w:pPr>
    </w:p>
    <w:p w14:paraId="42320A56" w14:textId="77777777" w:rsidR="0098739D" w:rsidRDefault="0098739D"/>
    <w:sectPr w:rsidR="0098739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39D"/>
    <w:rsid w:val="001C2912"/>
    <w:rsid w:val="0098739D"/>
    <w:rsid w:val="00BF6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58288"/>
  <w15:chartTrackingRefBased/>
  <w15:docId w15:val="{02C1FF40-2CA5-495A-B5ED-351299971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F61FD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F61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89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39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ontratacion.euskadi.eus/w32-kpeperfi/es/contenidos/anuncio_contratacion/expjaso35220/es_doc/es_arch_expjaso35220.html?ruta=/w32-kpeperfi/es/v79aWar/comunJSP/v79aSubmitBuscarAnuncioFiltro.do?estado=AL&amp;origenSubHome=busquedaPersonalizada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119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Leire Fuente Bordagaray</dc:creator>
  <cp:keywords/>
  <dc:description/>
  <cp:lastModifiedBy>Leire Fuente Bordagaray</cp:lastModifiedBy>
  <cp:revision>1</cp:revision>
  <dcterms:created xsi:type="dcterms:W3CDTF">2021-01-08T08:54:00Z</dcterms:created>
  <dcterms:modified xsi:type="dcterms:W3CDTF">2021-01-08T10:45:00Z</dcterms:modified>
</cp:coreProperties>
</file>