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4904" w14:textId="1C95E830" w:rsidR="001A3672" w:rsidRPr="00103ADA" w:rsidRDefault="00103ADA">
      <w:pPr>
        <w:rPr>
          <w:b/>
          <w:bCs/>
        </w:rPr>
      </w:pPr>
      <w:r>
        <w:t xml:space="preserve">Concurso: </w:t>
      </w:r>
      <w:r w:rsidRPr="00103ADA">
        <w:rPr>
          <w:b/>
          <w:bCs/>
        </w:rPr>
        <w:t>Proyecto de ejecución de rehabilitación de la casa del Astillero Mendieta de Lekeitio.</w:t>
      </w:r>
    </w:p>
    <w:p w14:paraId="3C064CFD" w14:textId="58C44C44" w:rsidR="00103ADA" w:rsidRDefault="00103ADA"/>
    <w:p w14:paraId="7DAEBC0B" w14:textId="6636C972" w:rsidR="00103ADA" w:rsidRDefault="00103ADA">
      <w:proofErr w:type="gramStart"/>
      <w:r>
        <w:t>Link</w:t>
      </w:r>
      <w:proofErr w:type="gramEnd"/>
      <w:r>
        <w:t xml:space="preserve"> al concurso:</w:t>
      </w:r>
    </w:p>
    <w:p w14:paraId="5EDB0184" w14:textId="689F32D5" w:rsidR="00103ADA" w:rsidRDefault="00103ADA">
      <w:hyperlink r:id="rId4" w:history="1">
        <w:r w:rsidRPr="009F63EE">
          <w:rPr>
            <w:rStyle w:val="Hipervnculo"/>
          </w:rPr>
          <w:t>https://www.contratacion.euskadi.eus/w32-kpeperfi/es/contenidos/anuncio_contratacion/expjaso34539/es_doc/es_arch_expjaso34539.html</w:t>
        </w:r>
      </w:hyperlink>
    </w:p>
    <w:p w14:paraId="20C78E02" w14:textId="77777777" w:rsidR="00103ADA" w:rsidRDefault="00103ADA"/>
    <w:sectPr w:rsidR="00103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A"/>
    <w:rsid w:val="00103ADA"/>
    <w:rsid w:val="001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010"/>
  <w15:chartTrackingRefBased/>
  <w15:docId w15:val="{A71D3F6A-FCF2-4081-979E-EEDA174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A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539/es_doc/es_arch_expjaso3453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2020-12-09T09:15:00Z</dcterms:created>
  <dcterms:modified xsi:type="dcterms:W3CDTF">2020-12-09T09:15:00Z</dcterms:modified>
</cp:coreProperties>
</file>