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9CAA9" w14:textId="0A4284CC" w:rsidR="00AF72CE" w:rsidRDefault="00AF72CE" w:rsidP="00AF72CE">
      <w:pPr>
        <w:pStyle w:val="Ttulo1"/>
        <w:jc w:val="right"/>
        <w:rPr>
          <w:rFonts w:eastAsia="Times New Roman"/>
          <w:b w:val="0"/>
          <w:sz w:val="22"/>
          <w:szCs w:val="22"/>
          <w:u w:val="single"/>
        </w:rPr>
      </w:pPr>
      <w:bookmarkStart w:id="0" w:name="_Toc511019410"/>
      <w:r w:rsidRPr="00AF72CE">
        <w:rPr>
          <w:rFonts w:eastAsia="Times New Roman"/>
          <w:b w:val="0"/>
          <w:sz w:val="22"/>
          <w:szCs w:val="22"/>
          <w:u w:val="single"/>
        </w:rPr>
        <w:t xml:space="preserve">Expediente contratación </w:t>
      </w:r>
      <w:r w:rsidR="00885F0C">
        <w:rPr>
          <w:rFonts w:eastAsia="Times New Roman"/>
          <w:b w:val="0"/>
          <w:sz w:val="22"/>
          <w:szCs w:val="22"/>
          <w:u w:val="single"/>
        </w:rPr>
        <w:t>23</w:t>
      </w:r>
      <w:r w:rsidRPr="00AF72CE">
        <w:rPr>
          <w:rFonts w:eastAsia="Times New Roman"/>
          <w:b w:val="0"/>
          <w:sz w:val="22"/>
          <w:szCs w:val="22"/>
          <w:u w:val="single"/>
        </w:rPr>
        <w:t>/2020</w:t>
      </w:r>
      <w:r w:rsidR="00885F0C">
        <w:rPr>
          <w:rFonts w:eastAsia="Times New Roman"/>
          <w:b w:val="0"/>
          <w:sz w:val="22"/>
          <w:szCs w:val="22"/>
          <w:u w:val="single"/>
        </w:rPr>
        <w:t>-3557T</w:t>
      </w:r>
    </w:p>
    <w:p w14:paraId="544A3279" w14:textId="77777777" w:rsidR="00E33460" w:rsidRPr="00E33460" w:rsidRDefault="00E33460" w:rsidP="00E33460">
      <w:pPr>
        <w:rPr>
          <w:lang w:eastAsia="es-ES"/>
        </w:rPr>
      </w:pPr>
    </w:p>
    <w:p w14:paraId="5F30CD0C" w14:textId="77777777" w:rsidR="00E33460" w:rsidRDefault="00E33460" w:rsidP="00DE632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33460">
        <w:rPr>
          <w:rFonts w:ascii="Garamond" w:hAnsi="Garamond"/>
          <w:b/>
          <w:sz w:val="24"/>
          <w:szCs w:val="24"/>
        </w:rPr>
        <w:t>ANEXO I. MODELO PROPOSICIÓN ECONÓMICA</w:t>
      </w:r>
    </w:p>
    <w:p w14:paraId="63ED8C27" w14:textId="77777777" w:rsidR="00DE6320" w:rsidRPr="00E33460" w:rsidRDefault="00DE6320" w:rsidP="00DE632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6E372318" w14:textId="758DC2BD" w:rsidR="00E33460" w:rsidRDefault="00296385" w:rsidP="00DE6320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LOTE 2</w:t>
      </w:r>
      <w:r w:rsidR="00E33460" w:rsidRPr="00E33460">
        <w:rPr>
          <w:rFonts w:ascii="Garamond" w:hAnsi="Garamond"/>
          <w:b/>
        </w:rPr>
        <w:t xml:space="preserve">: </w:t>
      </w:r>
      <w:r w:rsidR="00E33460">
        <w:rPr>
          <w:rFonts w:ascii="Garamond" w:hAnsi="Garamond"/>
          <w:b/>
        </w:rPr>
        <w:t xml:space="preserve">ASISTENCIA TÉCNICA PARA LA </w:t>
      </w:r>
      <w:r>
        <w:rPr>
          <w:rFonts w:ascii="Garamond" w:hAnsi="Garamond"/>
          <w:b/>
        </w:rPr>
        <w:t xml:space="preserve">ELABORACIÓN Y DINAMIZACIÓN DEL PROGRAMA DE PARTICIPACIÓN CIUDADANA DURANTE EL PROCESO DE REVISIÓN </w:t>
      </w:r>
      <w:r w:rsidR="00E33460">
        <w:rPr>
          <w:rFonts w:ascii="Garamond" w:hAnsi="Garamond"/>
          <w:b/>
        </w:rPr>
        <w:t>DEL PLAN GENERAL DE ORDENACIÓN URBANA DE LEIOA</w:t>
      </w:r>
    </w:p>
    <w:p w14:paraId="2B269D72" w14:textId="77777777" w:rsidR="00DE6320" w:rsidRPr="00E33460" w:rsidRDefault="00DE6320" w:rsidP="00DE6320">
      <w:pPr>
        <w:spacing w:after="0" w:line="240" w:lineRule="auto"/>
        <w:jc w:val="center"/>
        <w:rPr>
          <w:rFonts w:ascii="Garamond" w:hAnsi="Garamond"/>
          <w:b/>
        </w:rPr>
      </w:pPr>
    </w:p>
    <w:p w14:paraId="68BA4766" w14:textId="77777777" w:rsidR="00E33460" w:rsidRDefault="00E33460" w:rsidP="00DE6320">
      <w:pPr>
        <w:pStyle w:val="Ttulo1"/>
        <w:spacing w:before="0"/>
        <w:jc w:val="both"/>
        <w:rPr>
          <w:rFonts w:eastAsia="Times New Roman"/>
          <w:sz w:val="22"/>
          <w:szCs w:val="22"/>
        </w:rPr>
      </w:pPr>
    </w:p>
    <w:bookmarkEnd w:id="0"/>
    <w:p w14:paraId="1F773ED1" w14:textId="3FF6C5E6" w:rsidR="001C7B0F" w:rsidRPr="00564EF4" w:rsidRDefault="001C7B0F" w:rsidP="00DE6320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val="es-ES_tradnl" w:eastAsia="es-ES"/>
        </w:rPr>
      </w:pPr>
      <w:r w:rsidRPr="00564EF4">
        <w:rPr>
          <w:rFonts w:ascii="Garamond" w:eastAsia="Times New Roman" w:hAnsi="Garamond" w:cs="Arial"/>
          <w:sz w:val="20"/>
          <w:szCs w:val="20"/>
          <w:lang w:val="es-ES_tradnl" w:eastAsia="es-ES"/>
        </w:rPr>
        <w:t>D/Doña……………….., vecino/a de ……………………, con domicilio en……………, en nombre propio o en representación de ……………., enterado/a de los Pliegos de Cláusulas Administrativas Particulares y de Prescripciones Técnicas aprobados por el Ayuntamiento de Leioa que han de regir el procedimiento para adjudicar la ejecución del contrato denominado “</w:t>
      </w:r>
      <w:r w:rsidR="00885F0C">
        <w:rPr>
          <w:rFonts w:ascii="Garamond" w:eastAsia="Times New Roman" w:hAnsi="Garamond" w:cs="Arial"/>
          <w:sz w:val="20"/>
          <w:szCs w:val="20"/>
          <w:lang w:val="es-ES_tradnl" w:eastAsia="es-ES"/>
        </w:rPr>
        <w:t>SERVICIO DE ASISTENCIA TÉCNICA PARA LA ELABORACIÓN DEL DOCUMENTO DE REVISIÓN DEL PLAN GENERAL DE ORDENACIÓN URBANA DEL MUNICIPIO DE LEIOA</w:t>
      </w:r>
      <w:r w:rsidRPr="00564EF4">
        <w:rPr>
          <w:rFonts w:ascii="Garamond" w:eastAsia="Times New Roman" w:hAnsi="Garamond" w:cs="Arial"/>
          <w:sz w:val="20"/>
          <w:szCs w:val="20"/>
          <w:lang w:val="es-ES_tradnl" w:eastAsia="es-ES"/>
        </w:rPr>
        <w:t>” y, aceptando íntegramente el contenido de los mismos, en nombre…….….. (propio o de la persona o entidad que representa, especificando en este último caso sus circunstancias), se compromete a realizar el citado contrato conforme a los siguientes criterios establecidos en la presente licitación, en el mismo orden y con el siguiente resultado que, a continuación, se detallan:</w:t>
      </w:r>
    </w:p>
    <w:p w14:paraId="3CB18FE6" w14:textId="77777777" w:rsidR="00D5243A" w:rsidRPr="00564EF4" w:rsidRDefault="00D5243A" w:rsidP="00DE6320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val="es-ES_tradnl" w:eastAsia="es-ES"/>
        </w:rPr>
      </w:pPr>
    </w:p>
    <w:p w14:paraId="02EA3856" w14:textId="77777777" w:rsidR="00D5243A" w:rsidRPr="00564EF4" w:rsidRDefault="00D5243A" w:rsidP="00DE6320">
      <w:pPr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  <w:lang w:val="es-ES_tradnl" w:eastAsia="es-ES"/>
        </w:rPr>
      </w:pPr>
      <w:r w:rsidRPr="00564EF4">
        <w:rPr>
          <w:rFonts w:ascii="Garamond" w:eastAsia="Times New Roman" w:hAnsi="Garamond" w:cs="Arial"/>
          <w:sz w:val="20"/>
          <w:szCs w:val="20"/>
          <w:lang w:val="es-ES_tradnl" w:eastAsia="es-ES"/>
        </w:rPr>
        <w:t>DECLARO</w:t>
      </w:r>
    </w:p>
    <w:p w14:paraId="6E7FDD2F" w14:textId="77777777" w:rsidR="009D06FF" w:rsidRPr="00564EF4" w:rsidRDefault="009D06FF" w:rsidP="00DE6320">
      <w:pPr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  <w:lang w:val="es-ES_tradnl" w:eastAsia="es-ES"/>
        </w:rPr>
      </w:pPr>
    </w:p>
    <w:p w14:paraId="3A5538C8" w14:textId="6E15FCEF" w:rsidR="009D06FF" w:rsidRDefault="009D06FF" w:rsidP="00DE63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0"/>
          <w:szCs w:val="20"/>
        </w:rPr>
      </w:pPr>
      <w:r w:rsidRPr="00564EF4">
        <w:rPr>
          <w:rFonts w:ascii="Garamond" w:eastAsia="Calibri" w:hAnsi="Garamond" w:cs="Arial"/>
          <w:sz w:val="20"/>
          <w:szCs w:val="20"/>
        </w:rPr>
        <w:t xml:space="preserve">Que me comprometo a la ejecución del contrato referido por </w:t>
      </w:r>
      <w:bookmarkStart w:id="1" w:name="_Hlk528314203"/>
      <w:r w:rsidRPr="00564EF4">
        <w:rPr>
          <w:rFonts w:ascii="Garamond" w:eastAsia="Calibri" w:hAnsi="Garamond" w:cs="Arial"/>
          <w:sz w:val="20"/>
          <w:szCs w:val="20"/>
        </w:rPr>
        <w:t>el precio de</w:t>
      </w:r>
      <w:r w:rsidR="00564EF4" w:rsidRPr="00564EF4">
        <w:rPr>
          <w:rFonts w:ascii="Garamond" w:eastAsia="Calibri" w:hAnsi="Garamond" w:cs="Arial"/>
          <w:sz w:val="20"/>
          <w:szCs w:val="20"/>
        </w:rPr>
        <w:t>………….</w:t>
      </w:r>
      <w:r w:rsidRPr="00564EF4">
        <w:rPr>
          <w:rFonts w:ascii="Garamond" w:eastAsia="Calibri" w:hAnsi="Garamond" w:cs="Arial"/>
          <w:sz w:val="20"/>
          <w:szCs w:val="20"/>
        </w:rPr>
        <w:t xml:space="preserve"> euros</w:t>
      </w:r>
      <w:bookmarkEnd w:id="1"/>
      <w:r w:rsidR="00601681" w:rsidRPr="00564EF4">
        <w:rPr>
          <w:rFonts w:ascii="Garamond" w:eastAsia="Calibri" w:hAnsi="Garamond" w:cs="Arial"/>
          <w:sz w:val="20"/>
          <w:szCs w:val="20"/>
        </w:rPr>
        <w:t xml:space="preserve">, </w:t>
      </w:r>
      <w:r w:rsidR="00564EF4" w:rsidRPr="00564EF4">
        <w:rPr>
          <w:rFonts w:ascii="Garamond" w:eastAsia="Calibri" w:hAnsi="Garamond" w:cs="Arial"/>
          <w:sz w:val="20"/>
          <w:szCs w:val="20"/>
        </w:rPr>
        <w:t>más</w:t>
      </w:r>
      <w:r w:rsidRPr="00564EF4">
        <w:rPr>
          <w:rFonts w:ascii="Garamond" w:eastAsia="Calibri" w:hAnsi="Garamond" w:cs="Arial"/>
          <w:sz w:val="20"/>
          <w:szCs w:val="20"/>
        </w:rPr>
        <w:t>..........</w:t>
      </w:r>
      <w:r w:rsidR="00564EF4" w:rsidRPr="00564EF4">
        <w:rPr>
          <w:rFonts w:ascii="Garamond" w:eastAsia="Calibri" w:hAnsi="Garamond" w:cs="Arial"/>
          <w:sz w:val="20"/>
          <w:szCs w:val="20"/>
        </w:rPr>
        <w:t xml:space="preserve">. euros correspondientes al…… </w:t>
      </w:r>
      <w:r w:rsidRPr="00564EF4">
        <w:rPr>
          <w:rFonts w:ascii="Garamond" w:eastAsia="Calibri" w:hAnsi="Garamond" w:cs="Arial"/>
          <w:sz w:val="20"/>
          <w:szCs w:val="20"/>
        </w:rPr>
        <w:t>% de I.V.A</w:t>
      </w:r>
      <w:r w:rsidR="006222F7">
        <w:rPr>
          <w:rFonts w:ascii="Garamond" w:eastAsia="Calibri" w:hAnsi="Garamond" w:cs="Arial"/>
          <w:sz w:val="20"/>
          <w:szCs w:val="20"/>
        </w:rPr>
        <w:t xml:space="preserve"> que en su caso corresponda</w:t>
      </w:r>
      <w:r w:rsidR="00564EF4" w:rsidRPr="00564EF4">
        <w:rPr>
          <w:rFonts w:ascii="Garamond" w:eastAsia="Calibri" w:hAnsi="Garamond" w:cs="Arial"/>
          <w:sz w:val="20"/>
          <w:szCs w:val="20"/>
        </w:rPr>
        <w:t xml:space="preserve">; Precio total: …............ euros;  </w:t>
      </w:r>
      <w:r w:rsidRPr="00564EF4">
        <w:rPr>
          <w:rFonts w:ascii="Garamond" w:eastAsia="Calibri" w:hAnsi="Garamond" w:cs="Arial"/>
          <w:sz w:val="20"/>
          <w:szCs w:val="20"/>
        </w:rPr>
        <w:t xml:space="preserve">debiendo entenderse comprendidos en el precio todos los conceptos incluyendo los impuestos, gastos, </w:t>
      </w:r>
      <w:r w:rsidRPr="009B2555">
        <w:rPr>
          <w:rFonts w:ascii="Garamond" w:eastAsia="Calibri" w:hAnsi="Garamond" w:cs="Arial"/>
          <w:sz w:val="20"/>
          <w:szCs w:val="20"/>
        </w:rPr>
        <w:t>tasas y arbitrios de cualquier esfera fiscal al igual que el beneficio industrial del contratista.</w:t>
      </w:r>
    </w:p>
    <w:p w14:paraId="5A74B76F" w14:textId="77777777" w:rsidR="00296385" w:rsidRDefault="00296385" w:rsidP="00DE63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eastAsia="Calibri" w:hAnsi="Garamond" w:cs="Arial"/>
          <w:sz w:val="20"/>
          <w:szCs w:val="20"/>
        </w:rPr>
      </w:pPr>
    </w:p>
    <w:p w14:paraId="0372D9C3" w14:textId="77777777" w:rsidR="00DE6320" w:rsidRPr="009B2555" w:rsidRDefault="00DE6320" w:rsidP="00DE63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eastAsia="Calibri" w:hAnsi="Garamond" w:cs="Arial"/>
          <w:sz w:val="20"/>
          <w:szCs w:val="20"/>
        </w:rPr>
      </w:pPr>
    </w:p>
    <w:p w14:paraId="6E7741EC" w14:textId="094B9098" w:rsidR="00E973FE" w:rsidRDefault="0068499D" w:rsidP="00DE63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0"/>
          <w:szCs w:val="20"/>
        </w:rPr>
      </w:pPr>
      <w:r>
        <w:rPr>
          <w:rFonts w:ascii="Garamond" w:eastAsia="Calibri" w:hAnsi="Garamond" w:cs="Arial"/>
          <w:sz w:val="20"/>
          <w:szCs w:val="20"/>
        </w:rPr>
        <w:t xml:space="preserve">En cuanto a la </w:t>
      </w:r>
      <w:r w:rsidRPr="00311999">
        <w:rPr>
          <w:rFonts w:ascii="Garamond" w:eastAsia="Calibri" w:hAnsi="Garamond" w:cs="Arial"/>
          <w:b/>
          <w:sz w:val="20"/>
          <w:szCs w:val="20"/>
        </w:rPr>
        <w:t xml:space="preserve">ATENCIÓN </w:t>
      </w:r>
      <w:r w:rsidR="00311999">
        <w:rPr>
          <w:rFonts w:ascii="Garamond" w:eastAsia="Calibri" w:hAnsi="Garamond" w:cs="Arial"/>
          <w:b/>
          <w:sz w:val="20"/>
          <w:szCs w:val="20"/>
        </w:rPr>
        <w:t xml:space="preserve">PRESENCIAL </w:t>
      </w:r>
      <w:r w:rsidRPr="00311999">
        <w:rPr>
          <w:rFonts w:ascii="Garamond" w:eastAsia="Calibri" w:hAnsi="Garamond" w:cs="Arial"/>
          <w:b/>
          <w:sz w:val="20"/>
          <w:szCs w:val="20"/>
        </w:rPr>
        <w:t>A LA CIUDADANÍA</w:t>
      </w:r>
      <w:r w:rsidR="00311999">
        <w:rPr>
          <w:rFonts w:ascii="Garamond" w:eastAsia="Calibri" w:hAnsi="Garamond" w:cs="Arial"/>
          <w:b/>
          <w:sz w:val="20"/>
          <w:szCs w:val="20"/>
        </w:rPr>
        <w:t xml:space="preserve"> DE</w:t>
      </w:r>
      <w:r w:rsidR="00DE6320">
        <w:rPr>
          <w:rFonts w:ascii="Garamond" w:eastAsia="Calibri" w:hAnsi="Garamond" w:cs="Arial"/>
          <w:b/>
          <w:sz w:val="20"/>
          <w:szCs w:val="20"/>
        </w:rPr>
        <w:t xml:space="preserve"> UNA DE LAS PERSONAS DEL EQUIPO</w:t>
      </w:r>
      <w:r>
        <w:rPr>
          <w:rFonts w:ascii="Garamond" w:eastAsia="Calibri" w:hAnsi="Garamond" w:cs="Arial"/>
          <w:sz w:val="20"/>
          <w:szCs w:val="20"/>
        </w:rPr>
        <w:t xml:space="preserve"> (</w:t>
      </w:r>
      <w:r w:rsidR="00311999">
        <w:rPr>
          <w:rFonts w:ascii="Garamond" w:eastAsia="Calibri" w:hAnsi="Garamond" w:cs="Arial"/>
          <w:sz w:val="20"/>
          <w:szCs w:val="20"/>
        </w:rPr>
        <w:t>Cláusula 2.3 del PPT):</w:t>
      </w:r>
    </w:p>
    <w:p w14:paraId="40F6353E" w14:textId="77777777" w:rsidR="00311999" w:rsidRDefault="00311999" w:rsidP="00DE632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0"/>
          <w:szCs w:val="20"/>
        </w:rPr>
      </w:pPr>
    </w:p>
    <w:p w14:paraId="441B519D" w14:textId="7F29F86B" w:rsidR="0068499D" w:rsidRDefault="0068499D" w:rsidP="00DE632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0"/>
          <w:szCs w:val="20"/>
        </w:rPr>
      </w:pPr>
      <w:r>
        <w:rPr>
          <w:rFonts w:ascii="Garamond" w:eastAsia="Calibri" w:hAnsi="Garamond" w:cs="Arial"/>
          <w:sz w:val="20"/>
          <w:szCs w:val="20"/>
        </w:rPr>
        <w:t xml:space="preserve">Que </w:t>
      </w:r>
      <w:r w:rsidR="00311999">
        <w:rPr>
          <w:rFonts w:ascii="Garamond" w:eastAsia="Calibri" w:hAnsi="Garamond" w:cs="Arial"/>
          <w:b/>
          <w:sz w:val="20"/>
          <w:szCs w:val="20"/>
          <w:u w:val="single"/>
        </w:rPr>
        <w:t>SI/NO</w:t>
      </w:r>
      <w:r w:rsidR="00311999">
        <w:rPr>
          <w:rFonts w:ascii="Garamond" w:eastAsia="Calibri" w:hAnsi="Garamond" w:cs="Arial"/>
          <w:sz w:val="20"/>
          <w:szCs w:val="20"/>
        </w:rPr>
        <w:t xml:space="preserve"> me comprometo a ampliar el horario presencial de mañana, dentro de un mismo día, en una hora de </w:t>
      </w:r>
      <w:r w:rsidR="00311999" w:rsidRPr="00311999">
        <w:rPr>
          <w:rFonts w:ascii="Garamond" w:eastAsia="Calibri" w:hAnsi="Garamond" w:cs="Arial"/>
          <w:b/>
          <w:sz w:val="20"/>
          <w:szCs w:val="20"/>
        </w:rPr>
        <w:t xml:space="preserve">08:00 a 09:00 </w:t>
      </w:r>
      <w:r w:rsidR="00311999">
        <w:rPr>
          <w:rFonts w:ascii="Garamond" w:eastAsia="Calibri" w:hAnsi="Garamond" w:cs="Arial"/>
          <w:b/>
          <w:sz w:val="20"/>
          <w:szCs w:val="20"/>
        </w:rPr>
        <w:t>horas</w:t>
      </w:r>
      <w:r w:rsidR="00311999">
        <w:rPr>
          <w:rFonts w:ascii="Garamond" w:eastAsia="Calibri" w:hAnsi="Garamond" w:cs="Arial"/>
          <w:sz w:val="20"/>
          <w:szCs w:val="20"/>
        </w:rPr>
        <w:t>.</w:t>
      </w:r>
    </w:p>
    <w:p w14:paraId="4F21C916" w14:textId="7E8590D6" w:rsidR="00311999" w:rsidRDefault="00311999" w:rsidP="00DE632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0"/>
          <w:szCs w:val="20"/>
        </w:rPr>
      </w:pPr>
      <w:r>
        <w:rPr>
          <w:rFonts w:ascii="Garamond" w:eastAsia="Calibri" w:hAnsi="Garamond" w:cs="Arial"/>
          <w:sz w:val="20"/>
          <w:szCs w:val="20"/>
        </w:rPr>
        <w:t xml:space="preserve">Que </w:t>
      </w:r>
      <w:r>
        <w:rPr>
          <w:rFonts w:ascii="Garamond" w:eastAsia="Calibri" w:hAnsi="Garamond" w:cs="Arial"/>
          <w:b/>
          <w:sz w:val="20"/>
          <w:szCs w:val="20"/>
          <w:u w:val="single"/>
        </w:rPr>
        <w:t>SI/NO</w:t>
      </w:r>
      <w:r>
        <w:rPr>
          <w:rFonts w:ascii="Garamond" w:eastAsia="Calibri" w:hAnsi="Garamond" w:cs="Arial"/>
          <w:sz w:val="20"/>
          <w:szCs w:val="20"/>
        </w:rPr>
        <w:t xml:space="preserve"> me comprometo a ampliar el horario presencial de mañana, dentro de un mismo día, en una hora de 14</w:t>
      </w:r>
      <w:r w:rsidRPr="00311999">
        <w:rPr>
          <w:rFonts w:ascii="Garamond" w:eastAsia="Calibri" w:hAnsi="Garamond" w:cs="Arial"/>
          <w:b/>
          <w:sz w:val="20"/>
          <w:szCs w:val="20"/>
        </w:rPr>
        <w:t xml:space="preserve">:00 a </w:t>
      </w:r>
      <w:r>
        <w:rPr>
          <w:rFonts w:ascii="Garamond" w:eastAsia="Calibri" w:hAnsi="Garamond" w:cs="Arial"/>
          <w:b/>
          <w:sz w:val="20"/>
          <w:szCs w:val="20"/>
        </w:rPr>
        <w:t>15</w:t>
      </w:r>
      <w:r w:rsidRPr="00311999">
        <w:rPr>
          <w:rFonts w:ascii="Garamond" w:eastAsia="Calibri" w:hAnsi="Garamond" w:cs="Arial"/>
          <w:b/>
          <w:sz w:val="20"/>
          <w:szCs w:val="20"/>
        </w:rPr>
        <w:t xml:space="preserve">:00 </w:t>
      </w:r>
      <w:r>
        <w:rPr>
          <w:rFonts w:ascii="Garamond" w:eastAsia="Calibri" w:hAnsi="Garamond" w:cs="Arial"/>
          <w:b/>
          <w:sz w:val="20"/>
          <w:szCs w:val="20"/>
        </w:rPr>
        <w:t>horas</w:t>
      </w:r>
      <w:r>
        <w:rPr>
          <w:rFonts w:ascii="Garamond" w:eastAsia="Calibri" w:hAnsi="Garamond" w:cs="Arial"/>
          <w:sz w:val="20"/>
          <w:szCs w:val="20"/>
        </w:rPr>
        <w:t>.</w:t>
      </w:r>
    </w:p>
    <w:p w14:paraId="1C711E26" w14:textId="739C7634" w:rsidR="00DE6320" w:rsidRDefault="00DE6320" w:rsidP="00DE632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0"/>
          <w:szCs w:val="20"/>
        </w:rPr>
      </w:pPr>
      <w:r>
        <w:rPr>
          <w:rFonts w:ascii="Garamond" w:eastAsia="Calibri" w:hAnsi="Garamond" w:cs="Arial"/>
          <w:sz w:val="20"/>
          <w:szCs w:val="20"/>
        </w:rPr>
        <w:t xml:space="preserve">Que </w:t>
      </w:r>
      <w:r>
        <w:rPr>
          <w:rFonts w:ascii="Garamond" w:eastAsia="Calibri" w:hAnsi="Garamond" w:cs="Arial"/>
          <w:b/>
          <w:sz w:val="20"/>
          <w:szCs w:val="20"/>
          <w:u w:val="single"/>
        </w:rPr>
        <w:t>SI/NO</w:t>
      </w:r>
      <w:r>
        <w:rPr>
          <w:rFonts w:ascii="Garamond" w:eastAsia="Calibri" w:hAnsi="Garamond" w:cs="Arial"/>
          <w:sz w:val="20"/>
          <w:szCs w:val="20"/>
        </w:rPr>
        <w:t xml:space="preserve"> me comprometo a una </w:t>
      </w:r>
      <w:r w:rsidRPr="00DE6320">
        <w:rPr>
          <w:rFonts w:ascii="Garamond" w:eastAsia="Calibri" w:hAnsi="Garamond" w:cs="Arial"/>
          <w:b/>
          <w:sz w:val="20"/>
          <w:szCs w:val="20"/>
        </w:rPr>
        <w:t>mañana adicional de presencia</w:t>
      </w:r>
      <w:r>
        <w:rPr>
          <w:rFonts w:ascii="Garamond" w:eastAsia="Calibri" w:hAnsi="Garamond" w:cs="Arial"/>
          <w:sz w:val="20"/>
          <w:szCs w:val="20"/>
        </w:rPr>
        <w:t>, en horario de 09:00 a 14:00 horas.</w:t>
      </w:r>
    </w:p>
    <w:p w14:paraId="6BC7FB4F" w14:textId="546F93D0" w:rsidR="00311999" w:rsidRDefault="00311999" w:rsidP="00DE632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0"/>
          <w:szCs w:val="20"/>
        </w:rPr>
      </w:pPr>
      <w:r>
        <w:rPr>
          <w:rFonts w:ascii="Garamond" w:eastAsia="Calibri" w:hAnsi="Garamond" w:cs="Arial"/>
          <w:sz w:val="20"/>
          <w:szCs w:val="20"/>
        </w:rPr>
        <w:t xml:space="preserve">Que </w:t>
      </w:r>
      <w:r>
        <w:rPr>
          <w:rFonts w:ascii="Garamond" w:eastAsia="Calibri" w:hAnsi="Garamond" w:cs="Arial"/>
          <w:b/>
          <w:sz w:val="20"/>
          <w:szCs w:val="20"/>
          <w:u w:val="single"/>
        </w:rPr>
        <w:t>SI/NO</w:t>
      </w:r>
      <w:r>
        <w:rPr>
          <w:rFonts w:ascii="Garamond" w:eastAsia="Calibri" w:hAnsi="Garamond" w:cs="Arial"/>
          <w:sz w:val="20"/>
          <w:szCs w:val="20"/>
        </w:rPr>
        <w:t xml:space="preserve"> me comprometo a prestar un </w:t>
      </w:r>
      <w:r>
        <w:rPr>
          <w:rFonts w:ascii="Garamond" w:eastAsia="Calibri" w:hAnsi="Garamond" w:cs="Arial"/>
          <w:b/>
          <w:sz w:val="20"/>
          <w:szCs w:val="20"/>
        </w:rPr>
        <w:t xml:space="preserve">segundo día </w:t>
      </w:r>
      <w:r w:rsidRPr="00311999">
        <w:rPr>
          <w:rFonts w:ascii="Garamond" w:eastAsia="Calibri" w:hAnsi="Garamond" w:cs="Arial"/>
          <w:b/>
          <w:sz w:val="20"/>
          <w:szCs w:val="20"/>
        </w:rPr>
        <w:t>de presencia</w:t>
      </w:r>
      <w:r>
        <w:rPr>
          <w:rFonts w:ascii="Garamond" w:eastAsia="Calibri" w:hAnsi="Garamond" w:cs="Arial"/>
          <w:sz w:val="20"/>
          <w:szCs w:val="20"/>
        </w:rPr>
        <w:t xml:space="preserve"> (diferente del primero</w:t>
      </w:r>
      <w:r w:rsidR="00DE6320">
        <w:rPr>
          <w:rFonts w:ascii="Garamond" w:eastAsia="Calibri" w:hAnsi="Garamond" w:cs="Arial"/>
          <w:sz w:val="20"/>
          <w:szCs w:val="20"/>
        </w:rPr>
        <w:t xml:space="preserve"> y del segundo</w:t>
      </w:r>
      <w:r>
        <w:rPr>
          <w:rFonts w:ascii="Garamond" w:eastAsia="Calibri" w:hAnsi="Garamond" w:cs="Arial"/>
          <w:sz w:val="20"/>
          <w:szCs w:val="20"/>
        </w:rPr>
        <w:t xml:space="preserve">), durante la tarde, en </w:t>
      </w:r>
      <w:r>
        <w:rPr>
          <w:rFonts w:ascii="Garamond" w:eastAsia="Calibri" w:hAnsi="Garamond" w:cs="Arial"/>
          <w:b/>
          <w:sz w:val="20"/>
          <w:szCs w:val="20"/>
        </w:rPr>
        <w:t>UNA HORA</w:t>
      </w:r>
      <w:r w:rsidRPr="00311999">
        <w:rPr>
          <w:rFonts w:ascii="Garamond" w:eastAsia="Calibri" w:hAnsi="Garamond" w:cs="Arial"/>
          <w:b/>
          <w:sz w:val="20"/>
          <w:szCs w:val="20"/>
        </w:rPr>
        <w:t xml:space="preserve"> </w:t>
      </w:r>
      <w:r>
        <w:rPr>
          <w:rFonts w:ascii="Garamond" w:eastAsia="Calibri" w:hAnsi="Garamond" w:cs="Arial"/>
          <w:sz w:val="20"/>
          <w:szCs w:val="20"/>
        </w:rPr>
        <w:t>de 16:00 a 20:00 horas.</w:t>
      </w:r>
    </w:p>
    <w:p w14:paraId="6DBD1B44" w14:textId="57867431" w:rsidR="00311999" w:rsidRDefault="00311999" w:rsidP="00DE632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0"/>
          <w:szCs w:val="20"/>
        </w:rPr>
      </w:pPr>
      <w:r>
        <w:rPr>
          <w:rFonts w:ascii="Garamond" w:eastAsia="Calibri" w:hAnsi="Garamond" w:cs="Arial"/>
          <w:sz w:val="20"/>
          <w:szCs w:val="20"/>
        </w:rPr>
        <w:t xml:space="preserve">Que </w:t>
      </w:r>
      <w:r>
        <w:rPr>
          <w:rFonts w:ascii="Garamond" w:eastAsia="Calibri" w:hAnsi="Garamond" w:cs="Arial"/>
          <w:b/>
          <w:sz w:val="20"/>
          <w:szCs w:val="20"/>
          <w:u w:val="single"/>
        </w:rPr>
        <w:t>SI/NO</w:t>
      </w:r>
      <w:r>
        <w:rPr>
          <w:rFonts w:ascii="Garamond" w:eastAsia="Calibri" w:hAnsi="Garamond" w:cs="Arial"/>
          <w:sz w:val="20"/>
          <w:szCs w:val="20"/>
        </w:rPr>
        <w:t xml:space="preserve"> me comprometo a prestar un </w:t>
      </w:r>
      <w:r w:rsidRPr="00311999">
        <w:rPr>
          <w:rFonts w:ascii="Garamond" w:eastAsia="Calibri" w:hAnsi="Garamond" w:cs="Arial"/>
          <w:b/>
          <w:sz w:val="20"/>
          <w:szCs w:val="20"/>
        </w:rPr>
        <w:t>segundo día de presencia</w:t>
      </w:r>
      <w:r>
        <w:rPr>
          <w:rFonts w:ascii="Garamond" w:eastAsia="Calibri" w:hAnsi="Garamond" w:cs="Arial"/>
          <w:sz w:val="20"/>
          <w:szCs w:val="20"/>
        </w:rPr>
        <w:t xml:space="preserve"> (diferente del primero</w:t>
      </w:r>
      <w:r w:rsidR="00DE6320">
        <w:rPr>
          <w:rFonts w:ascii="Garamond" w:eastAsia="Calibri" w:hAnsi="Garamond" w:cs="Arial"/>
          <w:sz w:val="20"/>
          <w:szCs w:val="20"/>
        </w:rPr>
        <w:t xml:space="preserve"> y del segundo</w:t>
      </w:r>
      <w:r>
        <w:rPr>
          <w:rFonts w:ascii="Garamond" w:eastAsia="Calibri" w:hAnsi="Garamond" w:cs="Arial"/>
          <w:sz w:val="20"/>
          <w:szCs w:val="20"/>
        </w:rPr>
        <w:t xml:space="preserve">), durante la tarde, en </w:t>
      </w:r>
      <w:r>
        <w:rPr>
          <w:rFonts w:ascii="Garamond" w:eastAsia="Calibri" w:hAnsi="Garamond" w:cs="Arial"/>
          <w:b/>
          <w:sz w:val="20"/>
          <w:szCs w:val="20"/>
        </w:rPr>
        <w:t>DOS</w:t>
      </w:r>
      <w:r w:rsidRPr="00311999">
        <w:rPr>
          <w:rFonts w:ascii="Garamond" w:eastAsia="Calibri" w:hAnsi="Garamond" w:cs="Arial"/>
          <w:b/>
          <w:sz w:val="20"/>
          <w:szCs w:val="20"/>
        </w:rPr>
        <w:t xml:space="preserve"> </w:t>
      </w:r>
      <w:r>
        <w:rPr>
          <w:rFonts w:ascii="Garamond" w:eastAsia="Calibri" w:hAnsi="Garamond" w:cs="Arial"/>
          <w:b/>
          <w:sz w:val="20"/>
          <w:szCs w:val="20"/>
        </w:rPr>
        <w:t>HORAS</w:t>
      </w:r>
      <w:r w:rsidRPr="00311999">
        <w:rPr>
          <w:rFonts w:ascii="Garamond" w:eastAsia="Calibri" w:hAnsi="Garamond" w:cs="Arial"/>
          <w:b/>
          <w:sz w:val="20"/>
          <w:szCs w:val="20"/>
        </w:rPr>
        <w:t xml:space="preserve"> </w:t>
      </w:r>
      <w:r>
        <w:rPr>
          <w:rFonts w:ascii="Garamond" w:eastAsia="Calibri" w:hAnsi="Garamond" w:cs="Arial"/>
          <w:sz w:val="20"/>
          <w:szCs w:val="20"/>
        </w:rPr>
        <w:t>de 16:00 a 20:00 horas.</w:t>
      </w:r>
    </w:p>
    <w:p w14:paraId="6849DC0C" w14:textId="5C246FA3" w:rsidR="00311999" w:rsidRPr="00123EC8" w:rsidRDefault="00311999" w:rsidP="00DE632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0"/>
          <w:szCs w:val="20"/>
        </w:rPr>
      </w:pPr>
      <w:r>
        <w:rPr>
          <w:rFonts w:ascii="Garamond" w:eastAsia="Calibri" w:hAnsi="Garamond" w:cs="Arial"/>
          <w:sz w:val="20"/>
          <w:szCs w:val="20"/>
        </w:rPr>
        <w:t xml:space="preserve">Que </w:t>
      </w:r>
      <w:r>
        <w:rPr>
          <w:rFonts w:ascii="Garamond" w:eastAsia="Calibri" w:hAnsi="Garamond" w:cs="Arial"/>
          <w:b/>
          <w:sz w:val="20"/>
          <w:szCs w:val="20"/>
          <w:u w:val="single"/>
        </w:rPr>
        <w:t>SI/NO</w:t>
      </w:r>
      <w:r>
        <w:rPr>
          <w:rFonts w:ascii="Garamond" w:eastAsia="Calibri" w:hAnsi="Garamond" w:cs="Arial"/>
          <w:sz w:val="20"/>
          <w:szCs w:val="20"/>
        </w:rPr>
        <w:t xml:space="preserve"> me comprometo a prestar un </w:t>
      </w:r>
      <w:r w:rsidRPr="00311999">
        <w:rPr>
          <w:rFonts w:ascii="Garamond" w:eastAsia="Calibri" w:hAnsi="Garamond" w:cs="Arial"/>
          <w:b/>
          <w:sz w:val="20"/>
          <w:szCs w:val="20"/>
        </w:rPr>
        <w:t>segundo día de presencia</w:t>
      </w:r>
      <w:r>
        <w:rPr>
          <w:rFonts w:ascii="Garamond" w:eastAsia="Calibri" w:hAnsi="Garamond" w:cs="Arial"/>
          <w:sz w:val="20"/>
          <w:szCs w:val="20"/>
        </w:rPr>
        <w:t xml:space="preserve"> (diferente del primero</w:t>
      </w:r>
      <w:r w:rsidR="00DE6320">
        <w:rPr>
          <w:rFonts w:ascii="Garamond" w:eastAsia="Calibri" w:hAnsi="Garamond" w:cs="Arial"/>
          <w:sz w:val="20"/>
          <w:szCs w:val="20"/>
        </w:rPr>
        <w:t xml:space="preserve"> y del segundo</w:t>
      </w:r>
      <w:r>
        <w:rPr>
          <w:rFonts w:ascii="Garamond" w:eastAsia="Calibri" w:hAnsi="Garamond" w:cs="Arial"/>
          <w:sz w:val="20"/>
          <w:szCs w:val="20"/>
        </w:rPr>
        <w:t xml:space="preserve">), durante la tarde, en </w:t>
      </w:r>
      <w:r>
        <w:rPr>
          <w:rFonts w:ascii="Garamond" w:eastAsia="Calibri" w:hAnsi="Garamond" w:cs="Arial"/>
          <w:b/>
          <w:sz w:val="20"/>
          <w:szCs w:val="20"/>
        </w:rPr>
        <w:t>TRES</w:t>
      </w:r>
      <w:r w:rsidRPr="00311999">
        <w:rPr>
          <w:rFonts w:ascii="Garamond" w:eastAsia="Calibri" w:hAnsi="Garamond" w:cs="Arial"/>
          <w:b/>
          <w:sz w:val="20"/>
          <w:szCs w:val="20"/>
        </w:rPr>
        <w:t xml:space="preserve"> </w:t>
      </w:r>
      <w:r>
        <w:rPr>
          <w:rFonts w:ascii="Garamond" w:eastAsia="Calibri" w:hAnsi="Garamond" w:cs="Arial"/>
          <w:b/>
          <w:sz w:val="20"/>
          <w:szCs w:val="20"/>
        </w:rPr>
        <w:t>HORAS</w:t>
      </w:r>
      <w:r w:rsidRPr="00311999">
        <w:rPr>
          <w:rFonts w:ascii="Garamond" w:eastAsia="Calibri" w:hAnsi="Garamond" w:cs="Arial"/>
          <w:b/>
          <w:sz w:val="20"/>
          <w:szCs w:val="20"/>
        </w:rPr>
        <w:t xml:space="preserve"> </w:t>
      </w:r>
      <w:r>
        <w:rPr>
          <w:rFonts w:ascii="Garamond" w:eastAsia="Calibri" w:hAnsi="Garamond" w:cs="Arial"/>
          <w:sz w:val="20"/>
          <w:szCs w:val="20"/>
        </w:rPr>
        <w:t>de 16:00 a 20:00 horas.</w:t>
      </w:r>
    </w:p>
    <w:p w14:paraId="74A41C9B" w14:textId="4467BE2A" w:rsidR="00DF5429" w:rsidRDefault="00311999" w:rsidP="00DE632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sz w:val="20"/>
          <w:szCs w:val="20"/>
        </w:rPr>
      </w:pPr>
      <w:r>
        <w:rPr>
          <w:rFonts w:ascii="Garamond" w:eastAsia="Calibri" w:hAnsi="Garamond" w:cs="Arial"/>
          <w:sz w:val="20"/>
          <w:szCs w:val="20"/>
        </w:rPr>
        <w:t xml:space="preserve">Que </w:t>
      </w:r>
      <w:r>
        <w:rPr>
          <w:rFonts w:ascii="Garamond" w:eastAsia="Calibri" w:hAnsi="Garamond" w:cs="Arial"/>
          <w:b/>
          <w:sz w:val="20"/>
          <w:szCs w:val="20"/>
          <w:u w:val="single"/>
        </w:rPr>
        <w:t>SI/NO</w:t>
      </w:r>
      <w:r>
        <w:rPr>
          <w:rFonts w:ascii="Garamond" w:eastAsia="Calibri" w:hAnsi="Garamond" w:cs="Arial"/>
          <w:sz w:val="20"/>
          <w:szCs w:val="20"/>
        </w:rPr>
        <w:t xml:space="preserve"> me comprometo a prestar un </w:t>
      </w:r>
      <w:r w:rsidRPr="00311999">
        <w:rPr>
          <w:rFonts w:ascii="Garamond" w:eastAsia="Calibri" w:hAnsi="Garamond" w:cs="Arial"/>
          <w:b/>
          <w:sz w:val="20"/>
          <w:szCs w:val="20"/>
        </w:rPr>
        <w:t>segundo día de presencia</w:t>
      </w:r>
      <w:r>
        <w:rPr>
          <w:rFonts w:ascii="Garamond" w:eastAsia="Calibri" w:hAnsi="Garamond" w:cs="Arial"/>
          <w:sz w:val="20"/>
          <w:szCs w:val="20"/>
        </w:rPr>
        <w:t xml:space="preserve"> (diferente del primero</w:t>
      </w:r>
      <w:r w:rsidR="00DE6320">
        <w:rPr>
          <w:rFonts w:ascii="Garamond" w:eastAsia="Calibri" w:hAnsi="Garamond" w:cs="Arial"/>
          <w:sz w:val="20"/>
          <w:szCs w:val="20"/>
        </w:rPr>
        <w:t xml:space="preserve"> y del segundo</w:t>
      </w:r>
      <w:r>
        <w:rPr>
          <w:rFonts w:ascii="Garamond" w:eastAsia="Calibri" w:hAnsi="Garamond" w:cs="Arial"/>
          <w:sz w:val="20"/>
          <w:szCs w:val="20"/>
        </w:rPr>
        <w:t xml:space="preserve">), durante la tarde, en </w:t>
      </w:r>
      <w:r>
        <w:rPr>
          <w:rFonts w:ascii="Garamond" w:eastAsia="Calibri" w:hAnsi="Garamond" w:cs="Arial"/>
          <w:b/>
          <w:sz w:val="20"/>
          <w:szCs w:val="20"/>
        </w:rPr>
        <w:t>CUATRO</w:t>
      </w:r>
      <w:r w:rsidR="00DE6320">
        <w:rPr>
          <w:rFonts w:ascii="Garamond" w:eastAsia="Calibri" w:hAnsi="Garamond" w:cs="Arial"/>
          <w:b/>
          <w:sz w:val="20"/>
          <w:szCs w:val="20"/>
        </w:rPr>
        <w:t xml:space="preserve"> HORAS</w:t>
      </w:r>
      <w:r w:rsidRPr="00311999">
        <w:rPr>
          <w:rFonts w:ascii="Garamond" w:eastAsia="Calibri" w:hAnsi="Garamond" w:cs="Arial"/>
          <w:b/>
          <w:sz w:val="20"/>
          <w:szCs w:val="20"/>
        </w:rPr>
        <w:t xml:space="preserve"> </w:t>
      </w:r>
      <w:r w:rsidR="00DF5429">
        <w:rPr>
          <w:rFonts w:ascii="Garamond" w:eastAsia="Calibri" w:hAnsi="Garamond" w:cs="Arial"/>
          <w:sz w:val="20"/>
          <w:szCs w:val="20"/>
        </w:rPr>
        <w:t>de 16:00 a 20:00 horas.</w:t>
      </w:r>
    </w:p>
    <w:p w14:paraId="0DBF7891" w14:textId="77777777" w:rsidR="00DF5429" w:rsidRDefault="00DF5429" w:rsidP="00DE6320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="Calibri" w:hAnsi="Garamond" w:cs="Arial"/>
          <w:sz w:val="20"/>
          <w:szCs w:val="20"/>
        </w:rPr>
      </w:pPr>
    </w:p>
    <w:p w14:paraId="4203D5C5" w14:textId="77777777" w:rsidR="00DF5429" w:rsidRDefault="00DF5429" w:rsidP="00DE6320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="Calibri" w:hAnsi="Garamond" w:cs="Arial"/>
          <w:sz w:val="20"/>
          <w:szCs w:val="20"/>
        </w:rPr>
      </w:pPr>
    </w:p>
    <w:p w14:paraId="79196629" w14:textId="77777777" w:rsidR="00564EF4" w:rsidRPr="00564EF4" w:rsidRDefault="00564EF4" w:rsidP="00DE6320">
      <w:pPr>
        <w:pStyle w:val="Prrafodelista"/>
        <w:numPr>
          <w:ilvl w:val="0"/>
          <w:numId w:val="1"/>
        </w:numPr>
        <w:tabs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564EF4">
        <w:rPr>
          <w:rFonts w:ascii="Garamond" w:eastAsia="Times New Roman" w:hAnsi="Garamond" w:cs="Arial"/>
          <w:sz w:val="20"/>
          <w:szCs w:val="20"/>
        </w:rPr>
        <w:t>Que conozco el Pliego de Prescripciones Técnicas, el Pliego de Cláusulas Administrativas Particulares y demás documentación que ha de regir el presente contrato, que expresamente asumo y acato en su totalidad.</w:t>
      </w:r>
    </w:p>
    <w:p w14:paraId="5E711FC4" w14:textId="77777777" w:rsidR="00564EF4" w:rsidRDefault="00564EF4" w:rsidP="00DE6320">
      <w:pPr>
        <w:pStyle w:val="Prrafodelista"/>
        <w:tabs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DBFA9F8" w14:textId="77777777" w:rsidR="00DE6320" w:rsidRPr="00564EF4" w:rsidRDefault="00DE6320" w:rsidP="00DE6320">
      <w:pPr>
        <w:pStyle w:val="Prrafodelista"/>
        <w:tabs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34DC7932" w14:textId="72917B70" w:rsidR="00564EF4" w:rsidRDefault="00564EF4" w:rsidP="00DE6320">
      <w:pPr>
        <w:pStyle w:val="Prrafodelista"/>
        <w:numPr>
          <w:ilvl w:val="0"/>
          <w:numId w:val="1"/>
        </w:numPr>
        <w:tabs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564EF4">
        <w:rPr>
          <w:rFonts w:ascii="Garamond" w:eastAsia="Times New Roman" w:hAnsi="Garamond" w:cs="Arial"/>
          <w:sz w:val="20"/>
          <w:szCs w:val="20"/>
        </w:rPr>
        <w:t>Que la empresa a la que represento, cumple con todos los requisitos y obligaciones exigidos por la normativa vigente para su apertura</w:t>
      </w:r>
      <w:r w:rsidR="00DF5429">
        <w:rPr>
          <w:rFonts w:ascii="Garamond" w:eastAsia="Times New Roman" w:hAnsi="Garamond" w:cs="Arial"/>
          <w:sz w:val="20"/>
          <w:szCs w:val="20"/>
        </w:rPr>
        <w:t>, instalación y funcionamiento.</w:t>
      </w:r>
    </w:p>
    <w:p w14:paraId="5239799D" w14:textId="77777777" w:rsidR="00DF5429" w:rsidRPr="00DF5429" w:rsidRDefault="00DF5429" w:rsidP="00DE6320">
      <w:pPr>
        <w:pStyle w:val="Prrafodelista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96AD59B" w14:textId="77777777" w:rsidR="00DF5429" w:rsidRPr="00DF5429" w:rsidRDefault="00DF5429" w:rsidP="00DE6320">
      <w:pPr>
        <w:tabs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9224896" w14:textId="77777777" w:rsidR="00564EF4" w:rsidRPr="00564EF4" w:rsidRDefault="00564EF4" w:rsidP="00DE6320">
      <w:pPr>
        <w:tabs>
          <w:tab w:val="left" w:pos="1080"/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1C9B537" w14:textId="77777777" w:rsidR="00DE6320" w:rsidRDefault="00DE6320" w:rsidP="00DE6320">
      <w:pPr>
        <w:tabs>
          <w:tab w:val="left" w:pos="1080"/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p w14:paraId="034758AB" w14:textId="77777777" w:rsidR="00564EF4" w:rsidRPr="00564EF4" w:rsidRDefault="00564EF4" w:rsidP="00DE6320">
      <w:pPr>
        <w:tabs>
          <w:tab w:val="left" w:pos="1080"/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  <w:bookmarkStart w:id="2" w:name="_GoBack"/>
      <w:bookmarkEnd w:id="2"/>
      <w:proofErr w:type="gramStart"/>
      <w:r w:rsidRPr="00564EF4">
        <w:rPr>
          <w:rFonts w:ascii="Garamond" w:eastAsia="Times New Roman" w:hAnsi="Garamond" w:cs="Arial"/>
          <w:sz w:val="20"/>
          <w:szCs w:val="20"/>
        </w:rPr>
        <w:t>En .................................</w:t>
      </w:r>
      <w:proofErr w:type="gramEnd"/>
      <w:r w:rsidRPr="00564EF4">
        <w:rPr>
          <w:rFonts w:ascii="Garamond" w:eastAsia="Times New Roman" w:hAnsi="Garamond" w:cs="Arial"/>
          <w:sz w:val="20"/>
          <w:szCs w:val="20"/>
        </w:rPr>
        <w:t>, a .................. de ........................................de 2020</w:t>
      </w:r>
    </w:p>
    <w:p w14:paraId="6321581C" w14:textId="77777777" w:rsidR="00564EF4" w:rsidRPr="00564EF4" w:rsidRDefault="00564EF4" w:rsidP="00DE6320">
      <w:pPr>
        <w:tabs>
          <w:tab w:val="left" w:pos="1080"/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p w14:paraId="113E08A9" w14:textId="77777777" w:rsidR="00564EF4" w:rsidRPr="00564EF4" w:rsidRDefault="00564EF4" w:rsidP="00DE6320">
      <w:pPr>
        <w:tabs>
          <w:tab w:val="left" w:pos="1080"/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 w:line="240" w:lineRule="auto"/>
        <w:ind w:right="618"/>
        <w:jc w:val="center"/>
        <w:rPr>
          <w:rFonts w:ascii="Garamond" w:eastAsia="Times New Roman" w:hAnsi="Garamond" w:cs="Arial"/>
          <w:sz w:val="20"/>
          <w:szCs w:val="20"/>
        </w:rPr>
      </w:pPr>
      <w:r w:rsidRPr="00564EF4">
        <w:rPr>
          <w:rFonts w:ascii="Garamond" w:eastAsia="Times New Roman" w:hAnsi="Garamond" w:cs="Arial"/>
          <w:sz w:val="20"/>
          <w:szCs w:val="20"/>
        </w:rPr>
        <w:t>Firma</w:t>
      </w:r>
    </w:p>
    <w:p w14:paraId="05ACC03F" w14:textId="77777777" w:rsidR="001C7B0F" w:rsidRDefault="001C7B0F" w:rsidP="001C7B0F">
      <w:pPr>
        <w:tabs>
          <w:tab w:val="left" w:pos="1080"/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/>
        <w:ind w:right="618"/>
        <w:jc w:val="both"/>
        <w:rPr>
          <w:rFonts w:ascii="Garamond" w:eastAsia="Times New Roman" w:hAnsi="Garamond" w:cs="Arial"/>
        </w:rPr>
      </w:pPr>
    </w:p>
    <w:p w14:paraId="27CC8B16" w14:textId="77777777" w:rsidR="00DF5429" w:rsidRDefault="00DF5429" w:rsidP="001C7B0F">
      <w:pPr>
        <w:tabs>
          <w:tab w:val="left" w:pos="1080"/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/>
        <w:ind w:right="618"/>
        <w:jc w:val="both"/>
        <w:rPr>
          <w:rFonts w:ascii="Garamond" w:eastAsia="Times New Roman" w:hAnsi="Garamond" w:cs="Arial"/>
        </w:rPr>
      </w:pPr>
    </w:p>
    <w:p w14:paraId="6D00892E" w14:textId="77777777" w:rsidR="00DF5429" w:rsidRPr="006E145F" w:rsidRDefault="00DF5429" w:rsidP="001C7B0F">
      <w:pPr>
        <w:tabs>
          <w:tab w:val="left" w:pos="1080"/>
          <w:tab w:val="left" w:pos="1395"/>
          <w:tab w:val="left" w:pos="1679"/>
          <w:tab w:val="left" w:pos="1962"/>
          <w:tab w:val="left" w:pos="2246"/>
        </w:tabs>
        <w:autoSpaceDE w:val="0"/>
        <w:autoSpaceDN w:val="0"/>
        <w:adjustRightInd w:val="0"/>
        <w:spacing w:after="0"/>
        <w:ind w:right="618"/>
        <w:jc w:val="both"/>
        <w:rPr>
          <w:rFonts w:ascii="Garamond" w:eastAsia="Times New Roman" w:hAnsi="Garamond" w:cs="Arial"/>
        </w:rPr>
      </w:pPr>
    </w:p>
    <w:p w14:paraId="4F57EEC7" w14:textId="77777777" w:rsidR="001C7B0F" w:rsidRPr="00507983" w:rsidRDefault="001C7B0F" w:rsidP="001C7B0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eastAsia="Times New Roman" w:hAnsi="Garamond" w:cs="Arial"/>
          <w:b/>
          <w:bCs/>
          <w:lang w:eastAsia="es-ES"/>
        </w:rPr>
      </w:pPr>
    </w:p>
    <w:p w14:paraId="7B70237A" w14:textId="77777777" w:rsidR="001C7B0F" w:rsidRPr="00507983" w:rsidRDefault="001C7B0F" w:rsidP="001C7B0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eastAsia="Times New Roman" w:hAnsi="Garamond" w:cs="Arial"/>
          <w:sz w:val="18"/>
          <w:szCs w:val="18"/>
          <w:lang w:val="es-ES_tradnl" w:eastAsia="es-ES"/>
        </w:rPr>
      </w:pPr>
      <w:r w:rsidRPr="00507983">
        <w:rPr>
          <w:rFonts w:ascii="Garamond" w:eastAsia="Times New Roman" w:hAnsi="Garamond" w:cs="Arial"/>
          <w:b/>
          <w:bCs/>
          <w:sz w:val="18"/>
          <w:szCs w:val="18"/>
          <w:lang w:eastAsia="es-ES"/>
        </w:rPr>
        <w:t xml:space="preserve">PROTECCIÓN DE DATOS - </w:t>
      </w:r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De acuerdo con lo dispuesto en la normativa vigente en materia de protección de datos informamos a los licitadores que el </w:t>
      </w:r>
      <w:r w:rsidRPr="00507983">
        <w:rPr>
          <w:rFonts w:ascii="Garamond" w:eastAsia="Times New Roman" w:hAnsi="Garamond" w:cs="Arial"/>
          <w:b/>
          <w:sz w:val="18"/>
          <w:szCs w:val="18"/>
          <w:u w:val="single"/>
          <w:lang w:val="es-ES_tradnl" w:eastAsia="es-ES"/>
        </w:rPr>
        <w:t>responsable del tratamiento</w:t>
      </w:r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 de sus datos es el Ayuntamiento de Leioa (en adelante, el Responsable), sita en </w:t>
      </w:r>
      <w:proofErr w:type="spellStart"/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>ElexaldeAuzoa</w:t>
      </w:r>
      <w:proofErr w:type="spellEnd"/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>, 1. 48940 Leioa (</w:t>
      </w:r>
      <w:proofErr w:type="spellStart"/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>Bizkaia</w:t>
      </w:r>
      <w:proofErr w:type="spellEnd"/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>) con número de teléfono</w:t>
      </w:r>
      <w:r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 </w:t>
      </w:r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944 00 80 00  y dirección de correo electrónico </w:t>
      </w:r>
      <w:r w:rsidRPr="0012681B">
        <w:rPr>
          <w:rFonts w:ascii="Garamond" w:eastAsia="Times New Roman" w:hAnsi="Garamond" w:cs="Arial"/>
          <w:sz w:val="18"/>
          <w:szCs w:val="18"/>
          <w:lang w:val="es-ES_tradnl" w:eastAsia="es-ES"/>
        </w:rPr>
        <w:t>erosketak@leioa.net</w:t>
      </w:r>
      <w:r>
        <w:rPr>
          <w:rFonts w:ascii="Garamond" w:eastAsia="Times New Roman" w:hAnsi="Garamond" w:cs="Arial"/>
          <w:sz w:val="18"/>
          <w:szCs w:val="18"/>
          <w:lang w:val="es-ES_tradnl" w:eastAsia="es-ES"/>
        </w:rPr>
        <w:t>.</w:t>
      </w:r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 El Responsable está legitimado para tratar los datos que le faciliten los licitadores por la participación en la licitación para las siguientes </w:t>
      </w:r>
      <w:r w:rsidRPr="00507983">
        <w:rPr>
          <w:rFonts w:ascii="Garamond" w:eastAsia="Times New Roman" w:hAnsi="Garamond" w:cs="Arial"/>
          <w:b/>
          <w:sz w:val="18"/>
          <w:szCs w:val="18"/>
          <w:u w:val="single"/>
          <w:lang w:val="es-ES_tradnl" w:eastAsia="es-ES"/>
        </w:rPr>
        <w:t>finalidades</w:t>
      </w:r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: a) </w:t>
      </w:r>
      <w:r w:rsidRPr="00507983">
        <w:rPr>
          <w:rFonts w:ascii="Garamond" w:eastAsia="Times New Roman" w:hAnsi="Garamond" w:cs="Arial"/>
          <w:sz w:val="18"/>
          <w:szCs w:val="18"/>
          <w:u w:val="single"/>
          <w:lang w:val="es-ES_tradnl" w:eastAsia="es-ES"/>
        </w:rPr>
        <w:t>Gestionar su participación en la licitación</w:t>
      </w:r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. Este tratamiento queda legitimado por el consentimiento válidamente prestado por los licitadores en el momento de su participación. b) </w:t>
      </w:r>
      <w:r w:rsidRPr="00507983">
        <w:rPr>
          <w:rFonts w:ascii="Garamond" w:eastAsia="Times New Roman" w:hAnsi="Garamond" w:cs="Arial"/>
          <w:sz w:val="18"/>
          <w:szCs w:val="18"/>
          <w:u w:val="single"/>
          <w:lang w:val="es-ES_tradnl" w:eastAsia="es-ES"/>
        </w:rPr>
        <w:t>Publicación de los datos de los licitadores</w:t>
      </w:r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 y los adjudicatarios a través de los medios que el Ayuntamiento  considere oportunos, en especial a través de la página web del Ayuntamiento, que recoge información acerca de, entre otros aspectos, contrataciones y proveedores. Esta finalidad está autorizada por la Ley 9/2017, de 8 de noviembre, de Contratos del Sector Público.</w:t>
      </w:r>
    </w:p>
    <w:p w14:paraId="180E01B3" w14:textId="77777777" w:rsidR="001C7B0F" w:rsidRPr="00507983" w:rsidRDefault="001C7B0F" w:rsidP="001C7B0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eastAsia="Times New Roman" w:hAnsi="Garamond" w:cs="Arial"/>
          <w:sz w:val="18"/>
          <w:szCs w:val="18"/>
          <w:lang w:val="es-ES_tradnl" w:eastAsia="es-ES"/>
        </w:rPr>
      </w:pPr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Los datos de carácter personal únicamente </w:t>
      </w:r>
      <w:r w:rsidRPr="00507983">
        <w:rPr>
          <w:rFonts w:ascii="Garamond" w:eastAsia="Times New Roman" w:hAnsi="Garamond" w:cs="Arial"/>
          <w:b/>
          <w:sz w:val="18"/>
          <w:szCs w:val="18"/>
          <w:u w:val="single"/>
          <w:lang w:val="es-ES_tradnl" w:eastAsia="es-ES"/>
        </w:rPr>
        <w:t>se tratarán y conservarán</w:t>
      </w:r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 mientras persista la relación y una vez finalizada ésta mientras el Responsable esté legitimado para su tratamiento y/o conservación atendiendo a los plazos establecidos por la legislación vigente.</w:t>
      </w:r>
    </w:p>
    <w:p w14:paraId="6C63E599" w14:textId="77777777" w:rsidR="001C7B0F" w:rsidRPr="00507983" w:rsidRDefault="001C7B0F" w:rsidP="001C7B0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eastAsia="Times New Roman" w:hAnsi="Garamond" w:cs="Arial"/>
          <w:sz w:val="18"/>
          <w:szCs w:val="18"/>
          <w:lang w:val="es-ES_tradnl" w:eastAsia="es-ES"/>
        </w:rPr>
      </w:pPr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Respecto a los datos de carácter personal recogidos para su tratamiento los licitadores tienen la posibilidad de ejercitar los </w:t>
      </w:r>
      <w:r w:rsidRPr="00507983">
        <w:rPr>
          <w:rFonts w:ascii="Garamond" w:eastAsia="Times New Roman" w:hAnsi="Garamond" w:cs="Arial"/>
          <w:b/>
          <w:sz w:val="18"/>
          <w:szCs w:val="18"/>
          <w:u w:val="single"/>
          <w:lang w:val="es-ES_tradnl" w:eastAsia="es-ES"/>
        </w:rPr>
        <w:t>derechos</w:t>
      </w:r>
      <w:r w:rsidRPr="00507983">
        <w:rPr>
          <w:rFonts w:ascii="Garamond" w:eastAsia="Times New Roman" w:hAnsi="Garamond" w:cs="Arial"/>
          <w:sz w:val="18"/>
          <w:szCs w:val="18"/>
          <w:lang w:val="es-ES_tradnl" w:eastAsia="es-ES"/>
        </w:rPr>
        <w:t xml:space="preserve"> de acceso rectificación, supresión y portabilidad. Asimismo, en determinadas circunstancias los licitadores tendrán derecho a solicitar la limitación u oposición del tratamiento de sus datos en cuyo caso el Responsable cesará en su tratamiento y únicamente conservará los mismos para el ejercicio o la defensa de reclamaciones. El ejercicio de los citados derechos podrá hacerse mediante solicitud dirigida por escrito al Responsable a través de los datos de contacto indicados previamente, en los términos que suscribe la legislación vigente. Asimismo, en cualquier momento las reclamaciones podrán dirigirse indistintamente al Responsable o la Agencia Vasca de Protección de datos a través de los formularios que ésta entidad tiene habilitados al efecto y que son accesibles a través de su página web, </w:t>
      </w:r>
      <w:r w:rsidRPr="00507983">
        <w:rPr>
          <w:rFonts w:ascii="Garamond" w:hAnsi="Garamond"/>
          <w:sz w:val="18"/>
          <w:szCs w:val="18"/>
        </w:rPr>
        <w:t>http://www.avpd.euskadi.eus.</w:t>
      </w:r>
    </w:p>
    <w:sectPr w:rsidR="001C7B0F" w:rsidRPr="00507983" w:rsidSect="00DE6320">
      <w:headerReference w:type="default" r:id="rId8"/>
      <w:pgSz w:w="11906" w:h="16838"/>
      <w:pgMar w:top="1843" w:right="1701" w:bottom="1985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6166F" w14:textId="77777777" w:rsidR="00AF72CE" w:rsidRDefault="00AF72CE" w:rsidP="00AF72CE">
      <w:pPr>
        <w:spacing w:after="0" w:line="240" w:lineRule="auto"/>
      </w:pPr>
      <w:r>
        <w:separator/>
      </w:r>
    </w:p>
  </w:endnote>
  <w:endnote w:type="continuationSeparator" w:id="0">
    <w:p w14:paraId="02C6C036" w14:textId="77777777" w:rsidR="00AF72CE" w:rsidRDefault="00AF72CE" w:rsidP="00AF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7C8E3" w14:textId="77777777" w:rsidR="00AF72CE" w:rsidRDefault="00AF72CE" w:rsidP="00AF72CE">
      <w:pPr>
        <w:spacing w:after="0" w:line="240" w:lineRule="auto"/>
      </w:pPr>
      <w:r>
        <w:separator/>
      </w:r>
    </w:p>
  </w:footnote>
  <w:footnote w:type="continuationSeparator" w:id="0">
    <w:p w14:paraId="477FF2B1" w14:textId="77777777" w:rsidR="00AF72CE" w:rsidRDefault="00AF72CE" w:rsidP="00AF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0F3E" w14:textId="04C1CBD8" w:rsidR="00AF72CE" w:rsidRDefault="00AF72C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9B5CDCD" wp14:editId="6EA4EB0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57250" cy="971550"/>
          <wp:effectExtent l="0" t="0" r="0" b="0"/>
          <wp:wrapNone/>
          <wp:docPr id="9" name="Imagen 9" descr="Leioa-BN-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oa-BN-baj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F92"/>
    <w:multiLevelType w:val="hybridMultilevel"/>
    <w:tmpl w:val="B4827A8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DD7A65"/>
    <w:multiLevelType w:val="hybridMultilevel"/>
    <w:tmpl w:val="A368656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4F284D"/>
    <w:multiLevelType w:val="hybridMultilevel"/>
    <w:tmpl w:val="7F40466A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7097"/>
    <w:multiLevelType w:val="hybridMultilevel"/>
    <w:tmpl w:val="2D3C9EB8"/>
    <w:lvl w:ilvl="0" w:tplc="6FB60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15F9A"/>
    <w:multiLevelType w:val="hybridMultilevel"/>
    <w:tmpl w:val="D7D467D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E17959"/>
    <w:multiLevelType w:val="hybridMultilevel"/>
    <w:tmpl w:val="D3502A2E"/>
    <w:lvl w:ilvl="0" w:tplc="6FB60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D769E"/>
    <w:multiLevelType w:val="hybridMultilevel"/>
    <w:tmpl w:val="BD923176"/>
    <w:lvl w:ilvl="0" w:tplc="0C0A000F">
      <w:start w:val="1"/>
      <w:numFmt w:val="decimal"/>
      <w:lvlText w:val="%1."/>
      <w:lvlJc w:val="left"/>
      <w:pPr>
        <w:ind w:left="2139" w:hanging="360"/>
      </w:pPr>
    </w:lvl>
    <w:lvl w:ilvl="1" w:tplc="0C0A0019" w:tentative="1">
      <w:start w:val="1"/>
      <w:numFmt w:val="lowerLetter"/>
      <w:lvlText w:val="%2."/>
      <w:lvlJc w:val="left"/>
      <w:pPr>
        <w:ind w:left="2859" w:hanging="360"/>
      </w:pPr>
    </w:lvl>
    <w:lvl w:ilvl="2" w:tplc="0C0A001B" w:tentative="1">
      <w:start w:val="1"/>
      <w:numFmt w:val="lowerRoman"/>
      <w:lvlText w:val="%3."/>
      <w:lvlJc w:val="right"/>
      <w:pPr>
        <w:ind w:left="3579" w:hanging="180"/>
      </w:pPr>
    </w:lvl>
    <w:lvl w:ilvl="3" w:tplc="0C0A000F" w:tentative="1">
      <w:start w:val="1"/>
      <w:numFmt w:val="decimal"/>
      <w:lvlText w:val="%4."/>
      <w:lvlJc w:val="left"/>
      <w:pPr>
        <w:ind w:left="4299" w:hanging="360"/>
      </w:pPr>
    </w:lvl>
    <w:lvl w:ilvl="4" w:tplc="0C0A0019" w:tentative="1">
      <w:start w:val="1"/>
      <w:numFmt w:val="lowerLetter"/>
      <w:lvlText w:val="%5."/>
      <w:lvlJc w:val="left"/>
      <w:pPr>
        <w:ind w:left="5019" w:hanging="360"/>
      </w:pPr>
    </w:lvl>
    <w:lvl w:ilvl="5" w:tplc="0C0A001B" w:tentative="1">
      <w:start w:val="1"/>
      <w:numFmt w:val="lowerRoman"/>
      <w:lvlText w:val="%6."/>
      <w:lvlJc w:val="right"/>
      <w:pPr>
        <w:ind w:left="5739" w:hanging="180"/>
      </w:pPr>
    </w:lvl>
    <w:lvl w:ilvl="6" w:tplc="0C0A000F" w:tentative="1">
      <w:start w:val="1"/>
      <w:numFmt w:val="decimal"/>
      <w:lvlText w:val="%7."/>
      <w:lvlJc w:val="left"/>
      <w:pPr>
        <w:ind w:left="6459" w:hanging="360"/>
      </w:pPr>
    </w:lvl>
    <w:lvl w:ilvl="7" w:tplc="0C0A0019" w:tentative="1">
      <w:start w:val="1"/>
      <w:numFmt w:val="lowerLetter"/>
      <w:lvlText w:val="%8."/>
      <w:lvlJc w:val="left"/>
      <w:pPr>
        <w:ind w:left="7179" w:hanging="360"/>
      </w:pPr>
    </w:lvl>
    <w:lvl w:ilvl="8" w:tplc="0C0A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7" w15:restartNumberingAfterBreak="0">
    <w:nsid w:val="64321682"/>
    <w:multiLevelType w:val="hybridMultilevel"/>
    <w:tmpl w:val="7CE83D8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156FF2"/>
    <w:multiLevelType w:val="hybridMultilevel"/>
    <w:tmpl w:val="F724D82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0F"/>
    <w:rsid w:val="00001149"/>
    <w:rsid w:val="00007042"/>
    <w:rsid w:val="00032481"/>
    <w:rsid w:val="00036194"/>
    <w:rsid w:val="000E5243"/>
    <w:rsid w:val="00123EC8"/>
    <w:rsid w:val="001A72AB"/>
    <w:rsid w:val="001C7B0F"/>
    <w:rsid w:val="00296385"/>
    <w:rsid w:val="00311999"/>
    <w:rsid w:val="00370106"/>
    <w:rsid w:val="003A364E"/>
    <w:rsid w:val="004D2A8E"/>
    <w:rsid w:val="004D49AE"/>
    <w:rsid w:val="00564EF4"/>
    <w:rsid w:val="005744F2"/>
    <w:rsid w:val="005D0E9A"/>
    <w:rsid w:val="00601681"/>
    <w:rsid w:val="00603EE8"/>
    <w:rsid w:val="006222F7"/>
    <w:rsid w:val="006521C1"/>
    <w:rsid w:val="0068499D"/>
    <w:rsid w:val="007A2738"/>
    <w:rsid w:val="00885F0C"/>
    <w:rsid w:val="00904A81"/>
    <w:rsid w:val="00963FA2"/>
    <w:rsid w:val="00971616"/>
    <w:rsid w:val="009B2555"/>
    <w:rsid w:val="009D06FF"/>
    <w:rsid w:val="009D1CE4"/>
    <w:rsid w:val="00A26CD9"/>
    <w:rsid w:val="00A926FF"/>
    <w:rsid w:val="00A9476D"/>
    <w:rsid w:val="00AD6514"/>
    <w:rsid w:val="00AE37E4"/>
    <w:rsid w:val="00AF3EAB"/>
    <w:rsid w:val="00AF72CE"/>
    <w:rsid w:val="00B345A1"/>
    <w:rsid w:val="00B644B0"/>
    <w:rsid w:val="00C06C9C"/>
    <w:rsid w:val="00C6521C"/>
    <w:rsid w:val="00CB77A2"/>
    <w:rsid w:val="00CD37BC"/>
    <w:rsid w:val="00CF6B7C"/>
    <w:rsid w:val="00D5243A"/>
    <w:rsid w:val="00DE6320"/>
    <w:rsid w:val="00DF5429"/>
    <w:rsid w:val="00E33460"/>
    <w:rsid w:val="00E973FE"/>
    <w:rsid w:val="00EC593A"/>
    <w:rsid w:val="00F73B13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2AFF40"/>
  <w15:chartTrackingRefBased/>
  <w15:docId w15:val="{BEB10C75-8C1B-41B5-9291-82CFF2FA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0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5243A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Garamond" w:eastAsiaTheme="majorEastAsia" w:hAnsi="Garamond" w:cstheme="majorBidi"/>
      <w:b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43A"/>
    <w:rPr>
      <w:rFonts w:ascii="Garamond" w:eastAsiaTheme="majorEastAsia" w:hAnsi="Garamond" w:cstheme="majorBidi"/>
      <w:b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B644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7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2CE"/>
  </w:style>
  <w:style w:type="paragraph" w:styleId="Piedepgina">
    <w:name w:val="footer"/>
    <w:basedOn w:val="Normal"/>
    <w:link w:val="PiedepginaCar"/>
    <w:uiPriority w:val="99"/>
    <w:unhideWhenUsed/>
    <w:rsid w:val="00AF7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2CE"/>
  </w:style>
  <w:style w:type="table" w:styleId="Tablaconcuadrcula">
    <w:name w:val="Table Grid"/>
    <w:basedOn w:val="Tablanormal"/>
    <w:uiPriority w:val="39"/>
    <w:rsid w:val="0062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E65B-D807-4095-B6EE-8C516A23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</dc:creator>
  <cp:keywords/>
  <dc:description/>
  <cp:lastModifiedBy>Erosketak03</cp:lastModifiedBy>
  <cp:revision>34</cp:revision>
  <cp:lastPrinted>2020-10-09T10:34:00Z</cp:lastPrinted>
  <dcterms:created xsi:type="dcterms:W3CDTF">2018-06-20T07:08:00Z</dcterms:created>
  <dcterms:modified xsi:type="dcterms:W3CDTF">2020-10-09T10:34:00Z</dcterms:modified>
</cp:coreProperties>
</file>