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6F" w:rsidRPr="00762B6F" w:rsidRDefault="00762B6F" w:rsidP="00762B6F">
      <w:pPr>
        <w:pStyle w:val="Ttulo3"/>
        <w:rPr>
          <w:rFonts w:asciiTheme="minorHAnsi" w:hAnsiTheme="minorHAnsi"/>
          <w:sz w:val="24"/>
          <w:szCs w:val="24"/>
        </w:rPr>
      </w:pPr>
      <w:r w:rsidRPr="00762B6F">
        <w:rPr>
          <w:rFonts w:asciiTheme="minorHAnsi" w:hAnsiTheme="minorHAnsi"/>
          <w:b w:val="0"/>
          <w:sz w:val="24"/>
          <w:szCs w:val="24"/>
        </w:rPr>
        <w:t>Concurso:</w:t>
      </w:r>
      <w:r w:rsidRPr="00762B6F">
        <w:rPr>
          <w:rFonts w:asciiTheme="minorHAnsi" w:hAnsiTheme="minorHAnsi"/>
          <w:sz w:val="24"/>
          <w:szCs w:val="24"/>
        </w:rPr>
        <w:t xml:space="preserve"> Redacción de la revisión del Plan Territorial Parcial del Área Funciones de Álava Central.</w:t>
      </w:r>
    </w:p>
    <w:p w:rsidR="005142A8" w:rsidRDefault="00762B6F">
      <w:hyperlink r:id="rId4" w:history="1">
        <w:r w:rsidRPr="00762B6F">
          <w:rPr>
            <w:rStyle w:val="Hipervnculo"/>
          </w:rPr>
          <w:t>https://www.contratacion.euskadi.eus/w32-kpeperfi/es/contenidos/anuncio_contratacion/expjaso29062/es_doc/es_arch_expjaso29062.html</w:t>
        </w:r>
      </w:hyperlink>
    </w:p>
    <w:sectPr w:rsidR="005142A8" w:rsidSect="00514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B6F"/>
    <w:rsid w:val="005142A8"/>
    <w:rsid w:val="007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A8"/>
  </w:style>
  <w:style w:type="paragraph" w:styleId="Ttulo3">
    <w:name w:val="heading 3"/>
    <w:basedOn w:val="Normal"/>
    <w:link w:val="Ttulo3Car"/>
    <w:uiPriority w:val="9"/>
    <w:qFormat/>
    <w:rsid w:val="00762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2B6F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62B6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29062/es_doc/es_arch_expjaso2906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Uxue Campo</dc:creator>
  <cp:keywords/>
  <dc:description/>
  <cp:lastModifiedBy>Uxue Campo</cp:lastModifiedBy>
  <cp:revision>2</cp:revision>
  <dcterms:created xsi:type="dcterms:W3CDTF">2020-07-09T08:22:00Z</dcterms:created>
  <dcterms:modified xsi:type="dcterms:W3CDTF">2020-07-09T08:24:00Z</dcterms:modified>
</cp:coreProperties>
</file>