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7E" w:rsidRDefault="0087327E"/>
    <w:p w:rsidR="0087327E" w:rsidRDefault="0087327E">
      <w:r>
        <w:t xml:space="preserve">Concurso: Proyecto de rehabilitación del edificio de la antigua cofradía del puerto de </w:t>
      </w:r>
      <w:proofErr w:type="spellStart"/>
      <w:r>
        <w:t>Mutriku</w:t>
      </w:r>
      <w:proofErr w:type="spellEnd"/>
      <w:r>
        <w:t>.</w:t>
      </w:r>
    </w:p>
    <w:p w:rsidR="0087327E" w:rsidRDefault="0087327E">
      <w:r>
        <w:t>Añadido DWG:</w:t>
      </w:r>
    </w:p>
    <w:p w:rsidR="00DF6D5D" w:rsidRDefault="0087327E">
      <w:hyperlink r:id="rId4" w:history="1">
        <w:r w:rsidRPr="004E5D0C">
          <w:rPr>
            <w:rStyle w:val="Hipervnculo"/>
          </w:rPr>
          <w:t>https://www.contratacion.euskadi.eus/w32-kpeperfi/es/v79aWar/comunJSP/v79aMostrarAdjunto.do?idUnico=expjaso30752&amp;fichero=otros1.zip&amp;tipoAnuncio=A&amp;idOrigen=30752&amp;origen=JASO&amp;R01HNoPortal=true</w:t>
        </w:r>
      </w:hyperlink>
    </w:p>
    <w:p w:rsidR="0087327E" w:rsidRDefault="0087327E"/>
    <w:sectPr w:rsidR="0087327E" w:rsidSect="00DF6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27E"/>
    <w:rsid w:val="0087327E"/>
    <w:rsid w:val="00D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32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v79aWar/comunJSP/v79aMostrarAdjunto.do?idUnico=expjaso30752&amp;fichero=otros1.zip&amp;tipoAnuncio=A&amp;idOrigen=30752&amp;origen=JASO&amp;R01HNoPortal=tr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Uxue Campo</dc:creator>
  <cp:lastModifiedBy>Uxue Campo</cp:lastModifiedBy>
  <cp:revision>1</cp:revision>
  <dcterms:created xsi:type="dcterms:W3CDTF">2020-07-09T11:51:00Z</dcterms:created>
  <dcterms:modified xsi:type="dcterms:W3CDTF">2020-07-09T11:54:00Z</dcterms:modified>
</cp:coreProperties>
</file>