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5D5AF" w14:textId="680465E6" w:rsidR="00A03423" w:rsidRPr="00A03423" w:rsidRDefault="00A03423" w:rsidP="00A03423">
      <w:pPr>
        <w:rPr>
          <w:b/>
          <w:bCs/>
        </w:rPr>
      </w:pPr>
      <w:r>
        <w:t xml:space="preserve">Concurso:  </w:t>
      </w:r>
      <w:bookmarkStart w:id="0" w:name="_GoBack"/>
      <w:r w:rsidRPr="00A03423">
        <w:rPr>
          <w:b/>
          <w:bCs/>
        </w:rPr>
        <w:t xml:space="preserve">Concurso de proyectos con intervención de jurado para la reforma del edificio </w:t>
      </w:r>
      <w:proofErr w:type="spellStart"/>
      <w:r w:rsidRPr="00A03423">
        <w:rPr>
          <w:b/>
          <w:bCs/>
        </w:rPr>
        <w:t>Bengolarra</w:t>
      </w:r>
      <w:proofErr w:type="spellEnd"/>
    </w:p>
    <w:bookmarkEnd w:id="0"/>
    <w:p w14:paraId="1B1B2A29" w14:textId="253CAD01" w:rsidR="00BD6DA8" w:rsidRDefault="00A03423">
      <w:proofErr w:type="gramStart"/>
      <w:r>
        <w:t>Link</w:t>
      </w:r>
      <w:proofErr w:type="gramEnd"/>
      <w:r>
        <w:t xml:space="preserve"> documentación técnica:</w:t>
      </w:r>
    </w:p>
    <w:p w14:paraId="304F8350" w14:textId="4322B313" w:rsidR="00A03423" w:rsidRDefault="00A03423">
      <w:hyperlink r:id="rId4" w:history="1">
        <w:r w:rsidRPr="00A75857">
          <w:rPr>
            <w:rStyle w:val="Hipervnculo"/>
          </w:rPr>
          <w:t>https://www.contratacion.euskadi.eus/w32-kpeperfi/es/contenidos/anuncio_contratacion/expjaso25765/es_doc/es_arch_expjaso25765.html</w:t>
        </w:r>
      </w:hyperlink>
    </w:p>
    <w:p w14:paraId="421D6492" w14:textId="77777777" w:rsidR="00A03423" w:rsidRDefault="00A03423"/>
    <w:sectPr w:rsidR="00A034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23"/>
    <w:rsid w:val="00A03423"/>
    <w:rsid w:val="00B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06F6"/>
  <w15:chartTrackingRefBased/>
  <w15:docId w15:val="{B4403B98-D5E1-412E-A68A-ED69698F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34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3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25765/es_doc/es_arch_expjaso25765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2019-12-02T09:05:00Z</dcterms:created>
  <dcterms:modified xsi:type="dcterms:W3CDTF">2019-12-02T09:06:00Z</dcterms:modified>
</cp:coreProperties>
</file>